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jc w:val="center"/>
        <w:textAlignment w:val="auto"/>
        <w:rPr>
          <w:rFonts w:ascii="Times New Roman" w:cs="Times New Roman" w:eastAsia="方正小标宋_GBK" w:hAnsi="Times New Roman" w:hint="eastAsia"/>
          <w:bCs/>
          <w:spacing w:val="0"/>
          <w:sz w:val="44"/>
          <w:szCs w:val="44"/>
          <w:lang w:val="en-US" w:eastAsia="zh-CN"/>
        </w:rPr>
      </w:pPr>
      <w:r>
        <w:rPr>
          <w:rFonts w:ascii="Times New Roman" w:cs="Times New Roman" w:eastAsia="方正小标宋_GBK" w:hAnsi="Times New Roman" w:hint="eastAsia"/>
          <w:bCs/>
          <w:spacing w:val="0"/>
          <w:sz w:val="44"/>
          <w:szCs w:val="44"/>
        </w:rPr>
        <w:t>“</w:t>
      </w:r>
      <w:r>
        <w:rPr>
          <w:rFonts w:ascii="Times New Roman" w:cs="Times New Roman" w:eastAsia="方正小标宋_GBK" w:hAnsi="Times New Roman" w:hint="default"/>
          <w:bCs/>
          <w:spacing w:val="0"/>
          <w:sz w:val="44"/>
          <w:szCs w:val="44"/>
        </w:rPr>
        <w:t>英才杯</w:t>
      </w:r>
      <w:r>
        <w:rPr>
          <w:rFonts w:ascii="Times New Roman" w:cs="Times New Roman" w:eastAsia="方正小标宋_GBK" w:hAnsi="Times New Roman" w:hint="eastAsia"/>
          <w:bCs/>
          <w:spacing w:val="0"/>
          <w:sz w:val="44"/>
          <w:szCs w:val="44"/>
        </w:rPr>
        <w:t>”国际</w:t>
      </w:r>
      <w:r>
        <w:rPr>
          <w:rFonts w:ascii="Times New Roman" w:cs="Times New Roman" w:eastAsia="方正小标宋_GBK" w:hAnsi="Times New Roman" w:hint="default"/>
          <w:bCs/>
          <w:spacing w:val="0"/>
          <w:sz w:val="44"/>
          <w:szCs w:val="44"/>
        </w:rPr>
        <w:t>创新创业项目大赛</w:t>
      </w:r>
      <w:r>
        <w:rPr>
          <w:rFonts w:ascii="Times New Roman" w:cs="Times New Roman" w:eastAsia="方正小标宋_GBK" w:hAnsi="Times New Roman" w:hint="eastAsia"/>
          <w:bCs/>
          <w:spacing w:val="0"/>
          <w:sz w:val="44"/>
          <w:szCs w:val="44"/>
          <w:lang w:val="en-US" w:eastAsia="zh-CN"/>
        </w:rPr>
        <w:t>公告</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4480" w:firstLineChars="1400"/>
        <w:jc w:val="both"/>
        <w:textAlignment w:val="auto"/>
        <w:rPr>
          <w:rFonts w:ascii="方正仿宋_GBK" w:cs="方正仿宋_GBK" w:eastAsia="方正仿宋_GBK" w:hAnsi="方正仿宋_GBK" w:hint="eastAsia"/>
          <w:sz w:val="32"/>
          <w:szCs w:val="32"/>
          <w:lang w:val="en-US" w:eastAsia="zh-CN"/>
        </w:rPr>
      </w:pPr>
    </w:p>
    <w:p>
      <w:pPr>
        <w:pStyle w:val="style0"/>
        <w:keepNext w:val="false"/>
        <w:keepLines w:val="false"/>
        <w:pageBreakBefore w:val="false"/>
        <w:kinsoku/>
        <w:wordWrap/>
        <w:overflowPunct/>
        <w:topLinePunct w:val="false"/>
        <w:autoSpaceDE/>
        <w:autoSpaceDN/>
        <w:bidi w:val="false"/>
        <w:adjustRightInd/>
        <w:spacing w:lineRule="exact" w:line="600"/>
        <w:ind w:right="269" w:firstLine="600" w:firstLineChars="200"/>
        <w:jc w:val="both"/>
        <w:textAlignment w:val="auto"/>
        <w:rPr>
          <w:rFonts w:ascii="Times New Roman" w:cs="Times New Roman" w:eastAsia="方正仿宋_GBK" w:hAnsi="Times New Roman" w:hint="default"/>
          <w:color w:val="auto"/>
          <w:sz w:val="30"/>
          <w:szCs w:val="30"/>
          <w:lang w:val="en-US" w:eastAsia="zh-CN"/>
        </w:rPr>
      </w:pPr>
      <w:r>
        <w:rPr>
          <w:rFonts w:ascii="Times New Roman" w:cs="Times New Roman" w:eastAsia="方正仿宋_GBK" w:hAnsi="Times New Roman" w:hint="default"/>
          <w:sz w:val="30"/>
          <w:szCs w:val="30"/>
        </w:rPr>
        <w:t>为深入贯彻党的二十大精神和习近平总书记关于做好新时代人才工作的重要思想、对重庆所作重要讲话和系列重要指示批示精神，全面落实重庆市委六届二次全会精神，在</w:t>
      </w:r>
      <w:r>
        <w:rPr>
          <w:rFonts w:ascii="Times New Roman" w:cs="Times New Roman" w:eastAsia="方正仿宋_GBK" w:hAnsi="Times New Roman" w:hint="default"/>
          <w:kern w:val="0"/>
          <w:sz w:val="30"/>
          <w:szCs w:val="30"/>
        </w:rPr>
        <w:t>重庆英才大会</w:t>
      </w:r>
      <w:r>
        <w:rPr>
          <w:rFonts w:ascii="Times New Roman" w:cs="Times New Roman" w:eastAsia="方正仿宋_GBK" w:hAnsi="Times New Roman" w:hint="default"/>
          <w:sz w:val="30"/>
          <w:szCs w:val="30"/>
        </w:rPr>
        <w:t>组委会的统一部署下</w:t>
      </w:r>
      <w:r>
        <w:rPr>
          <w:rFonts w:ascii="Times New Roman" w:cs="Times New Roman" w:eastAsia="方正仿宋_GBK" w:hAnsi="Times New Roman" w:hint="default"/>
          <w:sz w:val="30"/>
          <w:szCs w:val="30"/>
          <w:lang w:eastAsia="zh-CN"/>
        </w:rPr>
        <w:t>，</w:t>
      </w:r>
      <w:r>
        <w:rPr>
          <w:rFonts w:ascii="Times New Roman" w:cs="Times New Roman" w:eastAsia="方正仿宋_GBK" w:hAnsi="Times New Roman" w:hint="default"/>
          <w:color w:val="auto"/>
          <w:sz w:val="30"/>
          <w:szCs w:val="30"/>
          <w:lang w:val="en-US" w:eastAsia="zh-CN"/>
        </w:rPr>
        <w:t>“英才杯”国际创新创业项目大赛（以下简称大赛）正式启动。</w:t>
      </w:r>
    </w:p>
    <w:p>
      <w:pPr>
        <w:pStyle w:val="style0"/>
        <w:keepNext w:val="false"/>
        <w:keepLines w:val="false"/>
        <w:pageBreakBefore w:val="false"/>
        <w:kinsoku/>
        <w:wordWrap/>
        <w:overflowPunct/>
        <w:topLinePunct w:val="false"/>
        <w:autoSpaceDE/>
        <w:autoSpaceDN/>
        <w:bidi w:val="false"/>
        <w:spacing w:lineRule="exact" w:line="600"/>
        <w:ind w:firstLine="600" w:firstLineChars="200"/>
        <w:textAlignment w:val="auto"/>
        <w:rPr>
          <w:rFonts w:ascii="Times New Roman" w:cs="Times New Roman" w:eastAsia="方正仿宋_GBK" w:hAnsi="Times New Roman" w:hint="default"/>
          <w:color w:val="auto"/>
          <w:sz w:val="30"/>
          <w:szCs w:val="30"/>
          <w:lang w:val="en-US" w:eastAsia="zh-CN"/>
        </w:rPr>
      </w:pPr>
      <w:r>
        <w:rPr>
          <w:rFonts w:ascii="Times New Roman" w:cs="Times New Roman" w:eastAsia="方正仿宋_GBK" w:hAnsi="Times New Roman" w:hint="default"/>
          <w:color w:val="auto"/>
          <w:sz w:val="30"/>
          <w:szCs w:val="30"/>
          <w:lang w:val="en-US" w:eastAsia="zh-CN"/>
        </w:rPr>
        <w:t>作为国内最具品牌影响力的创新创业赛事之一，现面向全球</w:t>
      </w:r>
      <w:r>
        <w:rPr>
          <w:rFonts w:ascii="Times New Roman" w:cs="Times New Roman" w:eastAsia="方正仿宋_GBK" w:hAnsi="Times New Roman" w:hint="default"/>
          <w:sz w:val="30"/>
          <w:szCs w:val="30"/>
        </w:rPr>
        <w:t>征集参赛项目</w:t>
      </w:r>
      <w:r>
        <w:rPr>
          <w:rFonts w:ascii="Times New Roman" w:cs="Times New Roman" w:eastAsia="方正仿宋_GBK" w:hAnsi="Times New Roman" w:hint="default"/>
          <w:color w:val="auto"/>
          <w:sz w:val="30"/>
          <w:szCs w:val="30"/>
          <w:lang w:val="en-US" w:eastAsia="zh-CN"/>
        </w:rPr>
        <w:t>，力争汇聚各类助力创新创业的社会资源与资本，共同塑造创新创业文化，助力重庆高质量发展。现将大赛有关事项公告如下：</w:t>
      </w:r>
    </w:p>
    <w:p>
      <w:pPr>
        <w:pStyle w:val="style94"/>
        <w:keepNext w:val="false"/>
        <w:keepLines w:val="false"/>
        <w:pageBreakBefore w:val="false"/>
        <w:widowControl/>
        <w:numPr>
          <w:ilvl w:val="0"/>
          <w:numId w:val="1"/>
        </w:numPr>
        <w:kinsoku/>
        <w:wordWrap/>
        <w:overflowPunct/>
        <w:topLinePunct w:val="false"/>
        <w:autoSpaceDE/>
        <w:autoSpaceDN/>
        <w:bidi w:val="false"/>
        <w:adjustRightInd/>
        <w:spacing w:beforeAutospacing="false" w:afterAutospacing="false" w:lineRule="exact" w:line="600"/>
        <w:ind w:firstLine="600" w:firstLineChars="200"/>
        <w:jc w:val="both"/>
        <w:textAlignment w:val="auto"/>
        <w:rPr>
          <w:rFonts w:ascii="Times New Roman" w:cs="Times New Roman" w:eastAsia="方正黑体_GBK" w:hAnsi="Times New Roman" w:hint="default"/>
          <w:color w:val="auto"/>
          <w:sz w:val="30"/>
          <w:szCs w:val="30"/>
          <w:lang w:val="en-US" w:eastAsia="zh-CN"/>
        </w:rPr>
      </w:pPr>
      <w:r>
        <w:rPr>
          <w:rFonts w:ascii="Times New Roman" w:cs="Times New Roman" w:eastAsia="方正黑体_GBK" w:hAnsi="Times New Roman" w:hint="default"/>
          <w:color w:val="auto"/>
          <w:sz w:val="30"/>
          <w:szCs w:val="30"/>
          <w:lang w:val="en-US" w:eastAsia="zh-CN"/>
        </w:rPr>
        <w:t>大赛时间</w:t>
      </w:r>
    </w:p>
    <w:p>
      <w:pPr>
        <w:pStyle w:val="style94"/>
        <w:keepNext w:val="false"/>
        <w:keepLines w:val="false"/>
        <w:pageBreakBefore w:val="false"/>
        <w:widowControl/>
        <w:numPr>
          <w:ilvl w:val="0"/>
          <w:numId w:val="0"/>
        </w:numPr>
        <w:kinsoku/>
        <w:wordWrap/>
        <w:overflowPunct/>
        <w:topLinePunct w:val="false"/>
        <w:autoSpaceDE/>
        <w:autoSpaceDN/>
        <w:bidi w:val="false"/>
        <w:adjustRightInd/>
        <w:spacing w:beforeAutospacing="false" w:afterAutospacing="false" w:lineRule="exact" w:line="600"/>
        <w:ind w:leftChars="200" w:firstLine="300" w:firstLineChars="100"/>
        <w:jc w:val="both"/>
        <w:textAlignment w:val="auto"/>
        <w:rPr>
          <w:rFonts w:ascii="Times New Roman" w:cs="Times New Roman" w:eastAsia="方正仿宋_GBK" w:hAnsi="Times New Roman" w:hint="default"/>
          <w:color w:val="auto"/>
          <w:sz w:val="30"/>
          <w:szCs w:val="30"/>
          <w:lang w:val="en-US" w:eastAsia="zh-CN"/>
        </w:rPr>
      </w:pPr>
      <w:r>
        <w:rPr>
          <w:rFonts w:ascii="Times New Roman" w:cs="Times New Roman" w:eastAsia="方正仿宋_GBK" w:hAnsi="Times New Roman" w:hint="default"/>
          <w:color w:val="auto"/>
          <w:sz w:val="30"/>
          <w:szCs w:val="30"/>
          <w:lang w:val="en-US" w:eastAsia="zh-CN"/>
        </w:rPr>
        <w:t>2023年3月—5月</w:t>
      </w:r>
    </w:p>
    <w:p>
      <w:pPr>
        <w:pStyle w:val="style94"/>
        <w:keepNext w:val="false"/>
        <w:keepLines w:val="false"/>
        <w:pageBreakBefore w:val="false"/>
        <w:widowControl/>
        <w:numPr>
          <w:ilvl w:val="0"/>
          <w:numId w:val="1"/>
        </w:numPr>
        <w:kinsoku/>
        <w:wordWrap/>
        <w:overflowPunct/>
        <w:topLinePunct w:val="false"/>
        <w:autoSpaceDE/>
        <w:autoSpaceDN/>
        <w:bidi w:val="false"/>
        <w:adjustRightInd/>
        <w:spacing w:beforeAutospacing="false" w:afterAutospacing="false" w:lineRule="exact" w:line="600"/>
        <w:ind w:firstLine="600" w:firstLineChars="200"/>
        <w:jc w:val="both"/>
        <w:textAlignment w:val="auto"/>
        <w:rPr>
          <w:rFonts w:ascii="Times New Roman" w:cs="Times New Roman" w:eastAsia="方正黑体_GBK" w:hAnsi="Times New Roman" w:hint="default"/>
          <w:color w:val="auto"/>
          <w:sz w:val="30"/>
          <w:szCs w:val="30"/>
          <w:lang w:val="en-US" w:eastAsia="zh-CN"/>
        </w:rPr>
      </w:pPr>
      <w:r>
        <w:rPr>
          <w:rFonts w:ascii="Times New Roman" w:cs="Times New Roman" w:eastAsia="方正黑体_GBK" w:hAnsi="Times New Roman" w:hint="default"/>
          <w:color w:val="auto"/>
          <w:sz w:val="30"/>
          <w:szCs w:val="30"/>
          <w:lang w:val="en-US" w:eastAsia="zh-CN"/>
        </w:rPr>
        <w:t>大赛主题</w:t>
      </w:r>
    </w:p>
    <w:p>
      <w:pPr>
        <w:pStyle w:val="style94"/>
        <w:keepNext w:val="false"/>
        <w:keepLines w:val="false"/>
        <w:pageBreakBefore w:val="false"/>
        <w:widowControl/>
        <w:numPr>
          <w:ilvl w:val="0"/>
          <w:numId w:val="0"/>
        </w:numPr>
        <w:kinsoku/>
        <w:wordWrap/>
        <w:overflowPunct/>
        <w:topLinePunct w:val="false"/>
        <w:autoSpaceDE/>
        <w:autoSpaceDN/>
        <w:bidi w:val="false"/>
        <w:adjustRightInd/>
        <w:spacing w:beforeAutospacing="false" w:afterAutospacing="false" w:lineRule="exact" w:line="600"/>
        <w:ind w:leftChars="200" w:firstLine="300" w:firstLineChars="100"/>
        <w:jc w:val="both"/>
        <w:textAlignment w:val="auto"/>
        <w:rPr>
          <w:rFonts w:ascii="Times New Roman" w:cs="Times New Roman" w:eastAsia="方正仿宋_GBK" w:hAnsi="Times New Roman" w:hint="default"/>
          <w:color w:val="auto"/>
          <w:sz w:val="30"/>
          <w:szCs w:val="30"/>
          <w:lang w:val="en-US" w:eastAsia="zh-CN"/>
        </w:rPr>
      </w:pPr>
      <w:r>
        <w:rPr>
          <w:rFonts w:ascii="Times New Roman" w:cs="Times New Roman" w:eastAsia="方正仿宋_GBK" w:hAnsi="Times New Roman" w:hint="default"/>
          <w:color w:val="auto"/>
          <w:sz w:val="30"/>
          <w:szCs w:val="30"/>
          <w:lang w:val="en-US" w:eastAsia="zh-CN"/>
        </w:rPr>
        <w:t>聚天下英才</w:t>
      </w:r>
      <w:r>
        <w:rPr>
          <w:rFonts w:ascii="仿宋_GB2312" w:cs="仿宋_GB2312" w:eastAsia="仿宋_GB2312" w:hAnsi="仿宋_GB2312" w:hint="eastAsia"/>
          <w:color w:val="auto"/>
          <w:sz w:val="30"/>
          <w:szCs w:val="30"/>
          <w:lang w:val="en-US" w:eastAsia="zh-CN"/>
        </w:rPr>
        <w:t>·</w:t>
      </w:r>
      <w:r>
        <w:rPr>
          <w:rFonts w:ascii="Times New Roman" w:cs="Times New Roman" w:eastAsia="方正仿宋_GBK" w:hAnsi="Times New Roman" w:hint="default"/>
          <w:color w:val="auto"/>
          <w:sz w:val="30"/>
          <w:szCs w:val="30"/>
          <w:lang w:val="en-US" w:eastAsia="zh-CN"/>
        </w:rPr>
        <w:t>谱时代新篇</w:t>
      </w:r>
    </w:p>
    <w:p>
      <w:pPr>
        <w:pStyle w:val="style94"/>
        <w:keepNext w:val="false"/>
        <w:keepLines w:val="false"/>
        <w:pageBreakBefore w:val="false"/>
        <w:widowControl/>
        <w:numPr>
          <w:ilvl w:val="0"/>
          <w:numId w:val="1"/>
        </w:numPr>
        <w:kinsoku/>
        <w:wordWrap/>
        <w:overflowPunct/>
        <w:topLinePunct w:val="false"/>
        <w:autoSpaceDE/>
        <w:autoSpaceDN/>
        <w:bidi w:val="false"/>
        <w:adjustRightInd/>
        <w:spacing w:beforeAutospacing="false" w:afterAutospacing="false" w:lineRule="exact" w:line="600"/>
        <w:ind w:firstLine="600" w:firstLineChars="200"/>
        <w:jc w:val="both"/>
        <w:textAlignment w:val="auto"/>
        <w:rPr>
          <w:rFonts w:ascii="Times New Roman" w:cs="Times New Roman" w:eastAsia="方正黑体_GBK" w:hAnsi="Times New Roman" w:hint="default"/>
          <w:color w:val="auto"/>
          <w:sz w:val="30"/>
          <w:szCs w:val="30"/>
          <w:lang w:val="en-US" w:eastAsia="zh-CN"/>
        </w:rPr>
      </w:pPr>
      <w:r>
        <w:rPr>
          <w:rFonts w:ascii="Times New Roman" w:cs="Times New Roman" w:eastAsia="方正黑体_GBK" w:hAnsi="Times New Roman" w:hint="default"/>
          <w:color w:val="auto"/>
          <w:sz w:val="30"/>
          <w:szCs w:val="30"/>
          <w:lang w:val="en-US" w:eastAsia="zh-CN"/>
        </w:rPr>
        <w:t>活动地点</w:t>
      </w:r>
      <w:bookmarkStart w:id="0" w:name="_GoBack"/>
      <w:bookmarkEnd w:id="0"/>
    </w:p>
    <w:p>
      <w:pPr>
        <w:pStyle w:val="style94"/>
        <w:keepNext w:val="false"/>
        <w:keepLines w:val="false"/>
        <w:pageBreakBefore w:val="false"/>
        <w:widowControl/>
        <w:kinsoku/>
        <w:wordWrap/>
        <w:overflowPunct/>
        <w:topLinePunct w:val="false"/>
        <w:autoSpaceDE/>
        <w:autoSpaceDN/>
        <w:bidi w:val="false"/>
        <w:adjustRightInd/>
        <w:spacing w:beforeAutospacing="false" w:afterAutospacing="false" w:lineRule="exact" w:line="600"/>
        <w:ind w:firstLine="600" w:firstLineChars="200"/>
        <w:jc w:val="both"/>
        <w:textAlignment w:val="auto"/>
        <w:rPr>
          <w:rFonts w:ascii="Times New Roman" w:cs="Times New Roman" w:eastAsia="方正仿宋_GBK" w:hAnsi="Times New Roman" w:hint="default"/>
          <w:color w:val="auto"/>
          <w:sz w:val="30"/>
          <w:szCs w:val="30"/>
          <w:lang w:val="en-US" w:eastAsia="zh-CN"/>
        </w:rPr>
      </w:pPr>
      <w:r>
        <w:rPr>
          <w:rFonts w:ascii="Times New Roman" w:cs="Times New Roman" w:eastAsia="方正仿宋_GBK" w:hAnsi="Times New Roman" w:hint="default"/>
          <w:color w:val="auto"/>
          <w:sz w:val="30"/>
          <w:szCs w:val="30"/>
          <w:lang w:val="en-US" w:eastAsia="zh-CN"/>
        </w:rPr>
        <w:t>初赛：</w:t>
      </w:r>
      <w:r>
        <w:rPr>
          <w:rFonts w:ascii="Times New Roman" w:cs="Times New Roman" w:eastAsia="方正仿宋_GBK" w:hAnsi="Times New Roman" w:hint="default"/>
          <w:sz w:val="30"/>
          <w:szCs w:val="30"/>
        </w:rPr>
        <w:t>法兰克福、上海、武汉</w:t>
      </w:r>
      <w:r>
        <w:rPr>
          <w:rFonts w:ascii="Times New Roman" w:cs="Times New Roman" w:eastAsia="方正仿宋_GBK" w:hAnsi="Times New Roman" w:hint="default"/>
          <w:sz w:val="30"/>
          <w:szCs w:val="30"/>
          <w:lang w:eastAsia="zh-CN"/>
        </w:rPr>
        <w:t>；</w:t>
      </w:r>
    </w:p>
    <w:p>
      <w:pPr>
        <w:pStyle w:val="style94"/>
        <w:keepNext w:val="false"/>
        <w:keepLines w:val="false"/>
        <w:pageBreakBefore w:val="false"/>
        <w:widowControl/>
        <w:kinsoku/>
        <w:wordWrap/>
        <w:overflowPunct/>
        <w:topLinePunct w:val="false"/>
        <w:autoSpaceDE/>
        <w:autoSpaceDN/>
        <w:bidi w:val="false"/>
        <w:adjustRightInd/>
        <w:spacing w:beforeAutospacing="false" w:afterAutospacing="false" w:lineRule="exact" w:line="600"/>
        <w:ind w:firstLine="600" w:firstLineChars="200"/>
        <w:jc w:val="both"/>
        <w:textAlignment w:val="auto"/>
        <w:rPr>
          <w:rFonts w:ascii="Times New Roman" w:cs="Times New Roman" w:eastAsia="方正仿宋_GBK" w:hAnsi="Times New Roman" w:hint="default"/>
          <w:color w:val="auto"/>
          <w:sz w:val="30"/>
          <w:szCs w:val="30"/>
          <w:lang w:val="en-US" w:eastAsia="zh-CN"/>
        </w:rPr>
      </w:pPr>
      <w:r>
        <w:rPr>
          <w:rFonts w:ascii="Times New Roman" w:cs="Times New Roman" w:eastAsia="方正仿宋_GBK" w:hAnsi="Times New Roman" w:hint="default"/>
          <w:color w:val="auto"/>
          <w:sz w:val="30"/>
          <w:szCs w:val="30"/>
          <w:lang w:val="en-US" w:eastAsia="zh-CN"/>
        </w:rPr>
        <w:t>复赛：</w:t>
      </w:r>
      <w:r>
        <w:rPr>
          <w:rFonts w:ascii="Times New Roman" w:cs="Times New Roman" w:eastAsia="方正仿宋_GBK" w:hAnsi="Times New Roman" w:hint="default"/>
          <w:sz w:val="30"/>
          <w:szCs w:val="30"/>
        </w:rPr>
        <w:t>法兰克福、上海、武汉</w:t>
      </w:r>
      <w:r>
        <w:rPr>
          <w:rFonts w:ascii="Times New Roman" w:cs="Times New Roman" w:eastAsia="方正仿宋_GBK" w:hAnsi="Times New Roman" w:hint="default"/>
          <w:sz w:val="30"/>
          <w:szCs w:val="30"/>
          <w:lang w:eastAsia="zh-CN"/>
        </w:rPr>
        <w:t>；</w:t>
      </w:r>
    </w:p>
    <w:p>
      <w:pPr>
        <w:pStyle w:val="style94"/>
        <w:keepNext w:val="false"/>
        <w:keepLines w:val="false"/>
        <w:pageBreakBefore w:val="false"/>
        <w:widowControl/>
        <w:kinsoku/>
        <w:wordWrap/>
        <w:overflowPunct/>
        <w:topLinePunct w:val="false"/>
        <w:autoSpaceDE/>
        <w:autoSpaceDN/>
        <w:bidi w:val="false"/>
        <w:adjustRightInd/>
        <w:spacing w:beforeAutospacing="false" w:afterAutospacing="false" w:lineRule="exact" w:line="600"/>
        <w:ind w:firstLine="600" w:firstLineChars="200"/>
        <w:jc w:val="both"/>
        <w:textAlignment w:val="auto"/>
        <w:rPr>
          <w:rFonts w:ascii="Times New Roman" w:cs="Times New Roman" w:eastAsia="方正仿宋_GBK" w:hAnsi="Times New Roman" w:hint="default"/>
          <w:color w:val="auto"/>
          <w:sz w:val="30"/>
          <w:szCs w:val="30"/>
          <w:lang w:val="en-US" w:eastAsia="zh-CN"/>
        </w:rPr>
      </w:pPr>
      <w:r>
        <w:rPr>
          <w:rFonts w:ascii="Times New Roman" w:cs="Times New Roman" w:eastAsia="方正仿宋_GBK" w:hAnsi="Times New Roman" w:hint="default"/>
          <w:color w:val="auto"/>
          <w:sz w:val="30"/>
          <w:szCs w:val="30"/>
          <w:lang w:val="en-US" w:eastAsia="zh-CN"/>
        </w:rPr>
        <w:t>决赛：</w:t>
      </w:r>
      <w:r>
        <w:rPr>
          <w:rFonts w:ascii="Times New Roman" w:cs="Times New Roman" w:eastAsia="方正仿宋_GBK" w:hAnsi="Times New Roman" w:hint="default"/>
          <w:color w:val="auto"/>
          <w:sz w:val="30"/>
          <w:szCs w:val="30"/>
        </w:rPr>
        <w:t>重庆悦来国际会议中心</w:t>
      </w:r>
      <w:r>
        <w:rPr>
          <w:rFonts w:ascii="Times New Roman" w:cs="Times New Roman" w:eastAsia="方正仿宋_GBK" w:hAnsi="Times New Roman" w:hint="default"/>
          <w:color w:val="auto"/>
          <w:sz w:val="30"/>
          <w:szCs w:val="30"/>
          <w:lang w:eastAsia="zh-CN"/>
        </w:rPr>
        <w:t>。</w:t>
      </w:r>
    </w:p>
    <w:p>
      <w:pPr>
        <w:pStyle w:val="style94"/>
        <w:keepNext w:val="false"/>
        <w:keepLines w:val="false"/>
        <w:pageBreakBefore w:val="false"/>
        <w:widowControl/>
        <w:numPr>
          <w:ilvl w:val="0"/>
          <w:numId w:val="1"/>
        </w:numPr>
        <w:kinsoku/>
        <w:wordWrap/>
        <w:overflowPunct/>
        <w:topLinePunct w:val="false"/>
        <w:autoSpaceDE/>
        <w:autoSpaceDN/>
        <w:bidi w:val="false"/>
        <w:adjustRightInd/>
        <w:spacing w:beforeAutospacing="false" w:afterAutospacing="false" w:lineRule="exact" w:line="600"/>
        <w:ind w:firstLine="600" w:firstLineChars="200"/>
        <w:jc w:val="both"/>
        <w:textAlignment w:val="auto"/>
        <w:rPr>
          <w:rFonts w:ascii="Times New Roman" w:cs="Times New Roman" w:eastAsia="方正黑体_GBK" w:hAnsi="Times New Roman" w:hint="default"/>
          <w:color w:val="auto"/>
          <w:sz w:val="30"/>
          <w:szCs w:val="30"/>
          <w:lang w:val="en-US" w:eastAsia="zh-CN"/>
        </w:rPr>
      </w:pPr>
      <w:r>
        <w:rPr>
          <w:rFonts w:ascii="Times New Roman" w:cs="Times New Roman" w:eastAsia="方正黑体_GBK" w:hAnsi="Times New Roman" w:hint="default"/>
          <w:color w:val="auto"/>
          <w:sz w:val="30"/>
          <w:szCs w:val="30"/>
          <w:lang w:val="en-US" w:eastAsia="zh-CN"/>
        </w:rPr>
        <w:t>组织机构</w:t>
      </w:r>
    </w:p>
    <w:p>
      <w:pPr>
        <w:pStyle w:val="style0"/>
        <w:keepNext w:val="false"/>
        <w:keepLines w:val="false"/>
        <w:pageBreakBefore w:val="false"/>
        <w:widowControl/>
        <w:kinsoku/>
        <w:wordWrap/>
        <w:overflowPunct/>
        <w:topLinePunct w:val="false"/>
        <w:autoSpaceDE/>
        <w:autoSpaceDN/>
        <w:bidi w:val="false"/>
        <w:spacing w:lineRule="exact" w:line="600"/>
        <w:ind w:firstLine="600" w:firstLineChars="200"/>
        <w:textAlignment w:val="auto"/>
        <w:rPr>
          <w:rFonts w:ascii="Times New Roman" w:cs="Times New Roman" w:eastAsia="方正仿宋_GBK" w:hAnsi="Times New Roman" w:hint="default"/>
          <w:kern w:val="0"/>
          <w:sz w:val="30"/>
          <w:szCs w:val="30"/>
        </w:rPr>
      </w:pPr>
      <w:r>
        <w:rPr>
          <w:rFonts w:ascii="方正楷体_GBK" w:cs="方正楷体_GBK" w:eastAsia="方正楷体_GBK" w:hAnsi="方正楷体_GBK" w:hint="eastAsia"/>
          <w:sz w:val="30"/>
          <w:szCs w:val="30"/>
        </w:rPr>
        <w:t>（</w:t>
      </w:r>
      <w:r>
        <w:rPr>
          <w:rFonts w:ascii="方正楷体_GBK" w:cs="方正楷体_GBK" w:eastAsia="方正楷体_GBK" w:hAnsi="方正楷体_GBK" w:hint="eastAsia"/>
          <w:sz w:val="30"/>
          <w:szCs w:val="30"/>
          <w:lang w:val="en-US" w:eastAsia="zh-CN"/>
        </w:rPr>
        <w:t>一</w:t>
      </w:r>
      <w:r>
        <w:rPr>
          <w:rFonts w:ascii="方正楷体_GBK" w:cs="方正楷体_GBK" w:eastAsia="方正楷体_GBK" w:hAnsi="方正楷体_GBK" w:hint="eastAsia"/>
          <w:sz w:val="30"/>
          <w:szCs w:val="30"/>
        </w:rPr>
        <w:t>）</w:t>
      </w:r>
      <w:r>
        <w:rPr>
          <w:rFonts w:ascii="Times New Roman" w:cs="Times New Roman" w:eastAsia="方正仿宋_GBK" w:hAnsi="Times New Roman" w:hint="default"/>
          <w:sz w:val="30"/>
          <w:szCs w:val="30"/>
        </w:rPr>
        <w:t>主办单位：</w:t>
      </w:r>
      <w:r>
        <w:rPr>
          <w:rFonts w:ascii="Times New Roman" w:cs="Times New Roman" w:eastAsia="方正仿宋_GBK" w:hAnsi="Times New Roman" w:hint="default"/>
          <w:sz w:val="30"/>
          <w:szCs w:val="30"/>
        </w:rPr>
        <w:t>重庆市人力资源和社会保障局</w:t>
      </w:r>
    </w:p>
    <w:p>
      <w:pPr>
        <w:pStyle w:val="style0"/>
        <w:keepNext w:val="false"/>
        <w:keepLines w:val="false"/>
        <w:pageBreakBefore w:val="false"/>
        <w:widowControl/>
        <w:kinsoku/>
        <w:wordWrap/>
        <w:overflowPunct/>
        <w:topLinePunct w:val="false"/>
        <w:autoSpaceDE/>
        <w:autoSpaceDN/>
        <w:bidi w:val="false"/>
        <w:adjustRightInd/>
        <w:snapToGrid/>
        <w:spacing w:lineRule="exact" w:line="600"/>
        <w:ind w:firstLine="600" w:firstLineChars="200"/>
        <w:jc w:val="left"/>
        <w:textAlignment w:val="auto"/>
        <w:rPr>
          <w:rFonts w:ascii="Times New Roman" w:cs="Times New Roman" w:eastAsia="方正仿宋_GBK" w:hAnsi="Times New Roman" w:hint="default"/>
          <w:color w:val="000000"/>
          <w:kern w:val="0"/>
          <w:sz w:val="30"/>
          <w:szCs w:val="30"/>
        </w:rPr>
      </w:pPr>
      <w:r>
        <w:rPr>
          <w:rFonts w:ascii="方正楷体_GBK" w:cs="方正楷体_GBK" w:eastAsia="方正楷体_GBK" w:hAnsi="方正楷体_GBK" w:hint="eastAsia"/>
          <w:kern w:val="0"/>
          <w:sz w:val="30"/>
          <w:szCs w:val="30"/>
        </w:rPr>
        <w:t>（</w:t>
      </w:r>
      <w:r>
        <w:rPr>
          <w:rFonts w:ascii="方正楷体_GBK" w:cs="方正楷体_GBK" w:eastAsia="方正楷体_GBK" w:hAnsi="方正楷体_GBK" w:hint="eastAsia"/>
          <w:kern w:val="0"/>
          <w:sz w:val="30"/>
          <w:szCs w:val="30"/>
          <w:lang w:val="en-US" w:eastAsia="zh-CN"/>
        </w:rPr>
        <w:t>二</w:t>
      </w:r>
      <w:r>
        <w:rPr>
          <w:rFonts w:ascii="方正楷体_GBK" w:cs="方正楷体_GBK" w:eastAsia="方正楷体_GBK" w:hAnsi="方正楷体_GBK" w:hint="eastAsia"/>
          <w:kern w:val="0"/>
          <w:sz w:val="30"/>
          <w:szCs w:val="30"/>
        </w:rPr>
        <w:t>）</w:t>
      </w:r>
      <w:r>
        <w:rPr>
          <w:rFonts w:ascii="Times New Roman" w:cs="Times New Roman" w:eastAsia="方正仿宋_GBK" w:hAnsi="Times New Roman" w:hint="default"/>
          <w:kern w:val="0"/>
          <w:sz w:val="30"/>
          <w:szCs w:val="30"/>
        </w:rPr>
        <w:t>承办单位</w:t>
      </w:r>
      <w:r>
        <w:rPr>
          <w:rFonts w:ascii="Times New Roman" w:cs="Times New Roman" w:eastAsia="方正仿宋_GBK" w:hAnsi="Times New Roman" w:hint="default"/>
          <w:sz w:val="30"/>
          <w:szCs w:val="30"/>
        </w:rPr>
        <w:t>：</w:t>
      </w:r>
      <w:r>
        <w:rPr>
          <w:rFonts w:ascii="Times New Roman" w:cs="Times New Roman" w:eastAsia="方正仿宋_GBK" w:hAnsi="Times New Roman" w:hint="default"/>
          <w:color w:val="000000"/>
          <w:kern w:val="0"/>
          <w:sz w:val="30"/>
          <w:szCs w:val="30"/>
        </w:rPr>
        <w:t>重庆市人才交流服务中心</w:t>
      </w:r>
    </w:p>
    <w:p>
      <w:pPr>
        <w:pStyle w:val="style0"/>
        <w:keepNext w:val="false"/>
        <w:keepLines w:val="false"/>
        <w:pageBreakBefore w:val="false"/>
        <w:widowControl/>
        <w:kinsoku/>
        <w:wordWrap/>
        <w:overflowPunct/>
        <w:topLinePunct w:val="false"/>
        <w:autoSpaceDE/>
        <w:autoSpaceDN/>
        <w:bidi w:val="false"/>
        <w:adjustRightInd/>
        <w:snapToGrid/>
        <w:spacing w:lineRule="exact" w:line="600"/>
        <w:ind w:firstLine="2880" w:firstLineChars="1000"/>
        <w:jc w:val="left"/>
        <w:textAlignment w:val="auto"/>
        <w:rPr>
          <w:rFonts w:ascii="Times New Roman" w:cs="Times New Roman" w:eastAsia="方正仿宋_GBK" w:hAnsi="Times New Roman" w:hint="default"/>
          <w:kern w:val="0"/>
          <w:sz w:val="30"/>
          <w:szCs w:val="30"/>
        </w:rPr>
      </w:pPr>
      <w:r>
        <w:rPr>
          <w:rFonts w:ascii="Times New Roman" w:cs="Times New Roman" w:eastAsia="方正仿宋_GBK" w:hAnsi="Times New Roman" w:hint="default"/>
          <w:spacing w:val="-6"/>
          <w:kern w:val="0"/>
          <w:sz w:val="30"/>
          <w:szCs w:val="30"/>
          <w:lang w:val="en-US" w:eastAsia="zh-CN"/>
        </w:rPr>
        <w:t xml:space="preserve"> </w:t>
      </w:r>
      <w:r>
        <w:rPr>
          <w:rFonts w:ascii="Times New Roman" w:cs="Times New Roman" w:eastAsia="方正仿宋_GBK" w:hAnsi="Times New Roman" w:hint="default"/>
          <w:spacing w:val="-6"/>
          <w:kern w:val="0"/>
          <w:sz w:val="30"/>
          <w:szCs w:val="30"/>
        </w:rPr>
        <w:t>重庆市人才研究和人力资源服务协会</w:t>
      </w:r>
    </w:p>
    <w:p>
      <w:pPr>
        <w:pStyle w:val="style94"/>
        <w:keepNext w:val="false"/>
        <w:keepLines w:val="false"/>
        <w:pageBreakBefore w:val="false"/>
        <w:widowControl/>
        <w:numPr>
          <w:ilvl w:val="0"/>
          <w:numId w:val="1"/>
        </w:numPr>
        <w:kinsoku/>
        <w:wordWrap/>
        <w:overflowPunct/>
        <w:topLinePunct w:val="false"/>
        <w:autoSpaceDE/>
        <w:autoSpaceDN/>
        <w:bidi w:val="false"/>
        <w:adjustRightInd/>
        <w:spacing w:beforeAutospacing="false" w:afterAutospacing="false" w:lineRule="exact" w:line="600"/>
        <w:ind w:firstLine="600" w:firstLineChars="200"/>
        <w:jc w:val="both"/>
        <w:textAlignment w:val="auto"/>
        <w:rPr>
          <w:rFonts w:ascii="Times New Roman" w:cs="Times New Roman" w:eastAsia="方正黑体_GBK" w:hAnsi="Times New Roman" w:hint="default"/>
          <w:color w:val="auto"/>
          <w:sz w:val="30"/>
          <w:szCs w:val="30"/>
          <w:lang w:val="en-US" w:eastAsia="zh-CN"/>
        </w:rPr>
      </w:pPr>
      <w:r>
        <w:rPr>
          <w:rFonts w:ascii="Times New Roman" w:cs="Times New Roman" w:eastAsia="方正黑体_GBK" w:hAnsi="Times New Roman" w:hint="default"/>
          <w:color w:val="auto"/>
          <w:sz w:val="30"/>
          <w:szCs w:val="30"/>
          <w:lang w:val="en-US" w:eastAsia="zh-CN"/>
        </w:rPr>
        <w:t>组织形式</w:t>
      </w:r>
    </w:p>
    <w:p>
      <w:pPr>
        <w:pStyle w:val="style94"/>
        <w:keepNext w:val="false"/>
        <w:keepLines w:val="false"/>
        <w:pageBreakBefore w:val="false"/>
        <w:widowControl/>
        <w:numPr>
          <w:ilvl w:val="0"/>
          <w:numId w:val="0"/>
        </w:numPr>
        <w:kinsoku/>
        <w:wordWrap/>
        <w:overflowPunct/>
        <w:topLinePunct w:val="false"/>
        <w:autoSpaceDE/>
        <w:autoSpaceDN/>
        <w:bidi w:val="false"/>
        <w:adjustRightInd/>
        <w:snapToGrid/>
        <w:spacing w:beforeAutospacing="false" w:afterAutospacing="false" w:lineRule="exact" w:line="600"/>
        <w:ind w:firstLine="600" w:firstLineChars="200"/>
        <w:jc w:val="both"/>
        <w:textAlignment w:val="auto"/>
        <w:rPr>
          <w:rFonts w:ascii="Times New Roman" w:cs="Times New Roman" w:eastAsia="方正仿宋_GBK" w:hAnsi="Times New Roman" w:hint="default"/>
          <w:sz w:val="30"/>
          <w:szCs w:val="30"/>
          <w:lang w:val="en-US" w:eastAsia="zh-CN"/>
        </w:rPr>
      </w:pPr>
      <w:r>
        <w:rPr>
          <w:rFonts w:ascii="Times New Roman" w:cs="Times New Roman" w:eastAsia="方正仿宋_GBK" w:hAnsi="Times New Roman" w:hint="default"/>
          <w:sz w:val="30"/>
          <w:szCs w:val="30"/>
          <w:lang w:val="en-US" w:eastAsia="zh-CN"/>
        </w:rPr>
        <w:t>在</w:t>
      </w:r>
      <w:r>
        <w:rPr>
          <w:rFonts w:ascii="Times New Roman" w:cs="Times New Roman" w:eastAsia="方正仿宋_GBK" w:hAnsi="Times New Roman" w:hint="default"/>
          <w:sz w:val="30"/>
          <w:szCs w:val="30"/>
        </w:rPr>
        <w:t>法兰克福</w:t>
      </w:r>
      <w:r>
        <w:rPr>
          <w:rFonts w:ascii="Times New Roman" w:cs="Times New Roman" w:eastAsia="方正仿宋_GBK" w:hAnsi="Times New Roman" w:hint="default"/>
          <w:sz w:val="30"/>
          <w:szCs w:val="30"/>
          <w:lang w:val="en-US" w:eastAsia="zh-CN"/>
        </w:rPr>
        <w:t>开展</w:t>
      </w:r>
      <w:r>
        <w:rPr>
          <w:rFonts w:ascii="Times New Roman" w:cs="Times New Roman" w:eastAsia="方正仿宋_GBK" w:hAnsi="Times New Roman" w:hint="default"/>
          <w:sz w:val="30"/>
          <w:szCs w:val="30"/>
        </w:rPr>
        <w:t>国外赛事；</w:t>
      </w:r>
      <w:r>
        <w:rPr>
          <w:rFonts w:ascii="Times New Roman" w:cs="Times New Roman" w:eastAsia="方正仿宋_GBK" w:hAnsi="Times New Roman" w:hint="default"/>
          <w:sz w:val="30"/>
          <w:szCs w:val="30"/>
          <w:lang w:val="en-US" w:eastAsia="zh-CN"/>
        </w:rPr>
        <w:t>在</w:t>
      </w:r>
      <w:r>
        <w:rPr>
          <w:rFonts w:ascii="Times New Roman" w:cs="Times New Roman" w:eastAsia="方正仿宋_GBK" w:hAnsi="Times New Roman" w:hint="default"/>
          <w:sz w:val="30"/>
          <w:szCs w:val="30"/>
        </w:rPr>
        <w:t>上海、武汉</w:t>
      </w:r>
      <w:r>
        <w:rPr>
          <w:rFonts w:ascii="Times New Roman" w:cs="Times New Roman" w:eastAsia="方正仿宋_GBK" w:hAnsi="Times New Roman" w:hint="default"/>
          <w:sz w:val="30"/>
          <w:szCs w:val="30"/>
          <w:lang w:val="en-US" w:eastAsia="zh-CN"/>
        </w:rPr>
        <w:t>等2地开展</w:t>
      </w:r>
      <w:r>
        <w:rPr>
          <w:rFonts w:ascii="Times New Roman" w:cs="Times New Roman" w:eastAsia="方正仿宋_GBK" w:hAnsi="Times New Roman" w:hint="default"/>
          <w:sz w:val="30"/>
          <w:szCs w:val="30"/>
        </w:rPr>
        <w:t>国内赛事</w:t>
      </w:r>
      <w:r>
        <w:rPr>
          <w:rFonts w:ascii="Times New Roman" w:cs="Times New Roman" w:eastAsia="方正仿宋_GBK" w:hAnsi="Times New Roman" w:hint="default"/>
          <w:sz w:val="30"/>
          <w:szCs w:val="30"/>
          <w:lang w:eastAsia="zh-CN"/>
        </w:rPr>
        <w:t>；</w:t>
      </w:r>
      <w:r>
        <w:rPr>
          <w:rFonts w:ascii="Times New Roman" w:cs="Times New Roman" w:eastAsia="方正仿宋_GBK" w:hAnsi="Times New Roman" w:hint="default"/>
          <w:sz w:val="30"/>
          <w:szCs w:val="30"/>
        </w:rPr>
        <w:t>重庆</w:t>
      </w:r>
      <w:r>
        <w:rPr>
          <w:rFonts w:ascii="Times New Roman" w:cs="Times New Roman" w:eastAsia="方正仿宋_GBK" w:hAnsi="Times New Roman" w:hint="default"/>
          <w:sz w:val="30"/>
          <w:szCs w:val="30"/>
          <w:lang w:val="en-US" w:eastAsia="zh-CN"/>
        </w:rPr>
        <w:t>开展</w:t>
      </w:r>
      <w:r>
        <w:rPr>
          <w:rFonts w:ascii="Times New Roman" w:cs="Times New Roman" w:eastAsia="方正仿宋_GBK" w:hAnsi="Times New Roman" w:hint="default"/>
          <w:sz w:val="30"/>
          <w:szCs w:val="30"/>
        </w:rPr>
        <w:t>决赛</w:t>
      </w:r>
      <w:r>
        <w:rPr>
          <w:rFonts w:ascii="Times New Roman" w:cs="Times New Roman" w:eastAsia="方正仿宋_GBK" w:hAnsi="Times New Roman" w:hint="default"/>
          <w:sz w:val="30"/>
          <w:szCs w:val="30"/>
          <w:lang w:eastAsia="zh-CN"/>
        </w:rPr>
        <w:t>。</w:t>
      </w:r>
      <w:r>
        <w:rPr>
          <w:rFonts w:ascii="Times New Roman" w:cs="Times New Roman" w:eastAsia="方正仿宋_GBK" w:hAnsi="Times New Roman" w:hint="default"/>
          <w:sz w:val="30"/>
          <w:szCs w:val="30"/>
          <w:lang w:val="en-US" w:eastAsia="zh-CN"/>
        </w:rPr>
        <w:t>大赛初赛采用书面评审形式，复赛、决赛</w:t>
      </w:r>
      <w:r>
        <w:rPr>
          <w:rFonts w:ascii="Times New Roman" w:cs="Times New Roman" w:eastAsia="方正仿宋_GBK" w:hAnsi="Times New Roman" w:hint="default"/>
          <w:sz w:val="30"/>
          <w:szCs w:val="30"/>
        </w:rPr>
        <w:t>按照“8+5”的模式（8分钟项目推介，5分钟答辩）</w:t>
      </w:r>
      <w:r>
        <w:rPr>
          <w:rFonts w:ascii="Times New Roman" w:cs="Times New Roman" w:eastAsia="方正仿宋_GBK" w:hAnsi="Times New Roman" w:hint="default"/>
          <w:sz w:val="30"/>
          <w:szCs w:val="30"/>
          <w:lang w:val="en-US"/>
        </w:rPr>
        <w:t>运用PPT</w:t>
      </w:r>
      <w:r>
        <w:rPr>
          <w:rFonts w:ascii="Times New Roman" w:cs="Times New Roman" w:eastAsia="方正仿宋_GBK" w:hAnsi="Times New Roman" w:hint="default"/>
          <w:sz w:val="30"/>
          <w:szCs w:val="30"/>
        </w:rPr>
        <w:t>进行</w:t>
      </w:r>
      <w:r>
        <w:rPr>
          <w:rFonts w:ascii="Times New Roman" w:cs="Times New Roman" w:eastAsia="方正仿宋_GBK" w:hAnsi="Times New Roman" w:hint="default"/>
          <w:sz w:val="30"/>
          <w:szCs w:val="30"/>
          <w:lang w:val="en-US" w:eastAsia="zh-CN"/>
        </w:rPr>
        <w:t>“线上+线下”项目路演。</w:t>
      </w:r>
    </w:p>
    <w:p>
      <w:pPr>
        <w:pStyle w:val="style94"/>
        <w:keepNext w:val="false"/>
        <w:keepLines w:val="false"/>
        <w:pageBreakBefore w:val="false"/>
        <w:widowControl/>
        <w:numPr>
          <w:ilvl w:val="0"/>
          <w:numId w:val="1"/>
        </w:numPr>
        <w:kinsoku/>
        <w:wordWrap/>
        <w:overflowPunct/>
        <w:topLinePunct w:val="false"/>
        <w:autoSpaceDE/>
        <w:autoSpaceDN/>
        <w:bidi w:val="false"/>
        <w:adjustRightInd/>
        <w:spacing w:beforeAutospacing="false" w:afterAutospacing="false" w:lineRule="exact" w:line="600"/>
        <w:ind w:firstLine="600" w:firstLineChars="200"/>
        <w:jc w:val="both"/>
        <w:textAlignment w:val="auto"/>
        <w:rPr>
          <w:rFonts w:ascii="Times New Roman" w:cs="Times New Roman" w:eastAsia="方正黑体_GBK" w:hAnsi="Times New Roman" w:hint="default"/>
          <w:color w:val="auto"/>
          <w:sz w:val="30"/>
          <w:szCs w:val="30"/>
          <w:lang w:val="en-US" w:eastAsia="zh-CN"/>
        </w:rPr>
      </w:pPr>
      <w:r>
        <w:rPr>
          <w:rFonts w:ascii="Times New Roman" w:cs="Times New Roman" w:eastAsia="方正黑体_GBK" w:hAnsi="Times New Roman" w:hint="default"/>
          <w:color w:val="auto"/>
          <w:sz w:val="30"/>
          <w:szCs w:val="30"/>
          <w:lang w:val="en-US" w:eastAsia="zh-CN"/>
        </w:rPr>
        <w:t>参赛对象</w:t>
      </w:r>
    </w:p>
    <w:p>
      <w:pPr>
        <w:pStyle w:val="style94"/>
        <w:keepNext w:val="false"/>
        <w:keepLines w:val="false"/>
        <w:pageBreakBefore w:val="false"/>
        <w:widowControl/>
        <w:kinsoku/>
        <w:wordWrap/>
        <w:overflowPunct/>
        <w:topLinePunct w:val="false"/>
        <w:autoSpaceDE/>
        <w:autoSpaceDN/>
        <w:bidi w:val="false"/>
        <w:adjustRightInd/>
        <w:spacing w:beforeAutospacing="false" w:afterAutospacing="false" w:lineRule="exact" w:line="600"/>
        <w:ind w:firstLine="600" w:firstLineChars="200"/>
        <w:jc w:val="both"/>
        <w:textAlignment w:val="auto"/>
        <w:rPr>
          <w:rFonts w:ascii="Times New Roman" w:cs="Times New Roman" w:eastAsia="方正仿宋_GBK" w:hAnsi="Times New Roman" w:hint="default"/>
          <w:color w:val="auto"/>
          <w:sz w:val="30"/>
          <w:szCs w:val="30"/>
          <w:lang w:val="en-US" w:eastAsia="zh-CN"/>
        </w:rPr>
      </w:pPr>
      <w:r>
        <w:rPr>
          <w:rFonts w:ascii="方正楷体_GBK" w:cs="方正楷体_GBK" w:eastAsia="方正楷体_GBK" w:hAnsi="方正楷体_GBK" w:hint="eastAsia"/>
          <w:color w:val="auto"/>
          <w:sz w:val="30"/>
          <w:szCs w:val="30"/>
          <w:lang w:val="en-US" w:eastAsia="zh-CN"/>
        </w:rPr>
        <w:t>（一）</w:t>
      </w:r>
      <w:r>
        <w:rPr>
          <w:rFonts w:ascii="Times New Roman" w:cs="Times New Roman" w:eastAsia="方正仿宋_GBK" w:hAnsi="Times New Roman" w:hint="default"/>
          <w:color w:val="auto"/>
          <w:sz w:val="30"/>
          <w:szCs w:val="30"/>
          <w:lang w:val="en-US" w:eastAsia="zh-CN"/>
        </w:rPr>
        <w:t>技术发明、科学创造、产品创新的项目。</w:t>
      </w:r>
    </w:p>
    <w:p>
      <w:pPr>
        <w:pStyle w:val="style94"/>
        <w:keepNext w:val="false"/>
        <w:keepLines w:val="false"/>
        <w:pageBreakBefore w:val="false"/>
        <w:widowControl/>
        <w:kinsoku/>
        <w:wordWrap/>
        <w:overflowPunct/>
        <w:topLinePunct w:val="false"/>
        <w:autoSpaceDE/>
        <w:autoSpaceDN/>
        <w:bidi w:val="false"/>
        <w:adjustRightInd/>
        <w:spacing w:beforeAutospacing="false" w:afterAutospacing="false" w:lineRule="exact" w:line="600"/>
        <w:ind w:firstLine="600" w:firstLineChars="200"/>
        <w:jc w:val="both"/>
        <w:textAlignment w:val="auto"/>
        <w:rPr>
          <w:rFonts w:ascii="Times New Roman" w:cs="Times New Roman" w:eastAsia="方正仿宋_GBK" w:hAnsi="Times New Roman" w:hint="default"/>
          <w:color w:val="auto"/>
          <w:sz w:val="30"/>
          <w:szCs w:val="30"/>
          <w:lang w:val="en-US" w:eastAsia="zh-CN"/>
        </w:rPr>
      </w:pPr>
      <w:r>
        <w:rPr>
          <w:rFonts w:ascii="方正楷体_GBK" w:cs="方正楷体_GBK" w:eastAsia="方正楷体_GBK" w:hAnsi="方正楷体_GBK" w:hint="default"/>
          <w:color w:val="auto"/>
          <w:sz w:val="30"/>
          <w:szCs w:val="30"/>
          <w:lang w:val="en-US" w:eastAsia="zh-CN"/>
        </w:rPr>
        <w:t>（二）</w:t>
      </w:r>
      <w:r>
        <w:rPr>
          <w:rFonts w:ascii="Times New Roman" w:cs="Times New Roman" w:eastAsia="方正仿宋_GBK" w:hAnsi="Times New Roman" w:hint="default"/>
          <w:color w:val="auto"/>
          <w:sz w:val="30"/>
          <w:szCs w:val="30"/>
          <w:lang w:val="en-US" w:eastAsia="zh-CN"/>
        </w:rPr>
        <w:t>符合重庆产业发展需要的项目。</w:t>
      </w:r>
    </w:p>
    <w:p>
      <w:pPr>
        <w:pStyle w:val="style94"/>
        <w:keepNext w:val="false"/>
        <w:keepLines w:val="false"/>
        <w:pageBreakBefore w:val="false"/>
        <w:widowControl/>
        <w:kinsoku/>
        <w:wordWrap/>
        <w:overflowPunct/>
        <w:topLinePunct w:val="false"/>
        <w:autoSpaceDE/>
        <w:autoSpaceDN/>
        <w:bidi w:val="false"/>
        <w:adjustRightInd/>
        <w:spacing w:beforeAutospacing="false" w:afterAutospacing="false" w:lineRule="exact" w:line="600"/>
        <w:ind w:firstLine="600" w:firstLineChars="200"/>
        <w:jc w:val="both"/>
        <w:textAlignment w:val="auto"/>
        <w:rPr>
          <w:rFonts w:ascii="Times New Roman" w:cs="Times New Roman" w:eastAsia="方正仿宋_GBK" w:hAnsi="Times New Roman" w:hint="default"/>
          <w:color w:val="auto"/>
          <w:sz w:val="30"/>
          <w:szCs w:val="30"/>
          <w:lang w:val="en-US" w:eastAsia="zh-CN"/>
        </w:rPr>
      </w:pPr>
      <w:r>
        <w:rPr>
          <w:rFonts w:ascii="方正楷体_GBK" w:cs="方正楷体_GBK" w:eastAsia="方正楷体_GBK" w:hAnsi="方正楷体_GBK" w:hint="default"/>
          <w:color w:val="auto"/>
          <w:sz w:val="30"/>
          <w:szCs w:val="30"/>
          <w:lang w:val="en-US" w:eastAsia="zh-CN"/>
        </w:rPr>
        <w:t>（三）</w:t>
      </w:r>
      <w:r>
        <w:rPr>
          <w:rFonts w:ascii="Times New Roman" w:cs="Times New Roman" w:eastAsia="方正仿宋_GBK" w:hAnsi="Times New Roman" w:hint="default"/>
          <w:color w:val="auto"/>
          <w:sz w:val="30"/>
          <w:szCs w:val="30"/>
          <w:lang w:val="en-US" w:eastAsia="zh-CN"/>
        </w:rPr>
        <w:t>具有到重庆创业发展意愿的项目。</w:t>
      </w:r>
    </w:p>
    <w:p>
      <w:pPr>
        <w:pStyle w:val="style94"/>
        <w:keepNext w:val="false"/>
        <w:keepLines w:val="false"/>
        <w:pageBreakBefore w:val="false"/>
        <w:widowControl/>
        <w:numPr>
          <w:ilvl w:val="0"/>
          <w:numId w:val="1"/>
        </w:numPr>
        <w:kinsoku/>
        <w:wordWrap/>
        <w:overflowPunct/>
        <w:topLinePunct w:val="false"/>
        <w:autoSpaceDE/>
        <w:autoSpaceDN/>
        <w:bidi w:val="false"/>
        <w:adjustRightInd/>
        <w:spacing w:beforeAutospacing="false" w:afterAutospacing="false" w:lineRule="exact" w:line="600"/>
        <w:ind w:firstLine="600" w:firstLineChars="200"/>
        <w:jc w:val="both"/>
        <w:textAlignment w:val="auto"/>
        <w:rPr>
          <w:rFonts w:ascii="Times New Roman" w:cs="Times New Roman" w:eastAsia="方正黑体_GBK" w:hAnsi="Times New Roman" w:hint="default"/>
          <w:color w:val="auto"/>
          <w:sz w:val="30"/>
          <w:szCs w:val="30"/>
          <w:lang w:val="en-US" w:eastAsia="zh-CN"/>
        </w:rPr>
      </w:pPr>
      <w:r>
        <w:rPr>
          <w:rFonts w:ascii="Times New Roman" w:cs="Times New Roman" w:eastAsia="方正黑体_GBK" w:hAnsi="Times New Roman" w:hint="default"/>
          <w:color w:val="auto"/>
          <w:sz w:val="30"/>
          <w:szCs w:val="30"/>
          <w:lang w:val="en-US" w:eastAsia="zh-CN"/>
        </w:rPr>
        <w:t>大赛赛程</w:t>
      </w:r>
    </w:p>
    <w:p>
      <w:pPr>
        <w:pStyle w:val="style94"/>
        <w:keepNext w:val="false"/>
        <w:keepLines w:val="false"/>
        <w:pageBreakBefore w:val="false"/>
        <w:widowControl/>
        <w:kinsoku/>
        <w:wordWrap/>
        <w:overflowPunct/>
        <w:topLinePunct w:val="false"/>
        <w:autoSpaceDE/>
        <w:autoSpaceDN/>
        <w:bidi w:val="false"/>
        <w:adjustRightInd/>
        <w:spacing w:beforeAutospacing="false" w:afterAutospacing="false" w:lineRule="exact" w:line="600"/>
        <w:ind w:firstLine="600" w:firstLineChars="200"/>
        <w:jc w:val="both"/>
        <w:textAlignment w:val="auto"/>
        <w:rPr>
          <w:rFonts w:ascii="方正楷体_GBK" w:cs="方正楷体_GBK" w:eastAsia="方正楷体_GBK" w:hAnsi="方正楷体_GBK" w:hint="default"/>
          <w:color w:val="auto"/>
          <w:sz w:val="30"/>
          <w:szCs w:val="30"/>
          <w:lang w:val="en-US" w:eastAsia="zh-CN"/>
        </w:rPr>
      </w:pPr>
      <w:r>
        <w:rPr>
          <w:rFonts w:ascii="方正楷体_GBK" w:cs="方正楷体_GBK" w:eastAsia="方正楷体_GBK" w:hAnsi="方正楷体_GBK" w:hint="default"/>
          <w:color w:val="auto"/>
          <w:sz w:val="30"/>
          <w:szCs w:val="30"/>
          <w:lang w:val="en-US" w:eastAsia="zh-CN"/>
        </w:rPr>
        <w:t>（一）项目征集</w:t>
      </w:r>
    </w:p>
    <w:p>
      <w:pPr>
        <w:pStyle w:val="style94"/>
        <w:keepNext w:val="false"/>
        <w:keepLines w:val="false"/>
        <w:pageBreakBefore w:val="false"/>
        <w:widowControl/>
        <w:numPr>
          <w:ilvl w:val="0"/>
          <w:numId w:val="0"/>
        </w:numPr>
        <w:kinsoku/>
        <w:wordWrap/>
        <w:overflowPunct/>
        <w:topLinePunct w:val="false"/>
        <w:autoSpaceDE/>
        <w:autoSpaceDN/>
        <w:bidi w:val="false"/>
        <w:adjustRightInd w:val="false"/>
        <w:snapToGrid w:val="false"/>
        <w:spacing w:beforeAutospacing="false" w:afterAutospacing="false" w:lineRule="exact" w:line="600"/>
        <w:ind w:firstLine="602" w:firstLineChars="200"/>
        <w:textAlignment w:val="auto"/>
        <w:rPr>
          <w:rFonts w:ascii="Times New Roman" w:cs="Times New Roman" w:eastAsia="方正仿宋_GBK" w:hAnsi="Times New Roman" w:hint="default"/>
          <w:sz w:val="30"/>
          <w:szCs w:val="30"/>
          <w:lang w:val="en-US" w:eastAsia="zh-CN"/>
        </w:rPr>
      </w:pPr>
      <w:r>
        <w:rPr>
          <w:rFonts w:ascii="Times New Roman" w:cs="Times New Roman" w:eastAsia="方正仿宋_GBK" w:hAnsi="Times New Roman" w:hint="default"/>
          <w:sz w:val="30"/>
          <w:szCs w:val="30"/>
          <w:lang w:val="en-US" w:eastAsia="zh-CN"/>
        </w:rPr>
        <w:t>通过英才大会官网、驻外办事机构、合作单位向社会广泛征集战略新兴产业</w:t>
      </w:r>
      <w:r>
        <w:rPr>
          <w:rFonts w:ascii="Times New Roman" w:cs="Times New Roman" w:eastAsia="方正仿宋_GBK" w:hAnsi="Times New Roman" w:hint="eastAsia"/>
          <w:sz w:val="30"/>
          <w:szCs w:val="30"/>
          <w:lang w:val="en-US" w:eastAsia="zh-CN"/>
        </w:rPr>
        <w:t>创</w:t>
      </w:r>
      <w:r>
        <w:rPr>
          <w:rFonts w:ascii="Times New Roman" w:cs="Times New Roman" w:eastAsia="方正仿宋_GBK" w:hAnsi="Times New Roman" w:hint="default"/>
          <w:sz w:val="30"/>
          <w:szCs w:val="30"/>
          <w:lang w:val="en-US" w:eastAsia="zh-CN"/>
        </w:rPr>
        <w:t>新创业项目。</w:t>
      </w:r>
      <w:r>
        <w:rPr>
          <w:rFonts w:ascii="Times New Roman" w:cs="Times New Roman" w:eastAsia="方正仿宋_GBK" w:hAnsi="Times New Roman" w:hint="eastAsia"/>
          <w:sz w:val="30"/>
          <w:szCs w:val="30"/>
          <w:lang w:val="en-US" w:eastAsia="zh-CN"/>
        </w:rPr>
        <w:t>大赛设置</w:t>
      </w:r>
      <w:r>
        <w:rPr>
          <w:rFonts w:ascii="Times New Roman" w:cs="Times New Roman" w:eastAsia="方正仿宋_GBK" w:hAnsi="Times New Roman" w:hint="default"/>
          <w:sz w:val="30"/>
          <w:szCs w:val="30"/>
          <w:lang w:val="en-US" w:eastAsia="zh-CN"/>
        </w:rPr>
        <w:t>万亿级产业集群、特色产业集群、未来产业集群三个赛道。</w:t>
      </w:r>
    </w:p>
    <w:p>
      <w:pPr>
        <w:pStyle w:val="style94"/>
        <w:keepNext w:val="false"/>
        <w:keepLines w:val="false"/>
        <w:pageBreakBefore w:val="false"/>
        <w:widowControl/>
        <w:numPr>
          <w:ilvl w:val="0"/>
          <w:numId w:val="0"/>
        </w:numPr>
        <w:kinsoku/>
        <w:wordWrap/>
        <w:overflowPunct/>
        <w:topLinePunct w:val="false"/>
        <w:autoSpaceDE/>
        <w:autoSpaceDN/>
        <w:bidi w:val="false"/>
        <w:adjustRightInd w:val="false"/>
        <w:snapToGrid w:val="false"/>
        <w:spacing w:beforeAutospacing="false" w:afterAutospacing="false" w:lineRule="exact" w:line="600"/>
        <w:ind w:firstLine="602" w:firstLineChars="200"/>
        <w:textAlignment w:val="auto"/>
        <w:rPr>
          <w:rFonts w:ascii="Times New Roman" w:cs="Times New Roman" w:eastAsia="方正仿宋_GBK" w:hAnsi="Times New Roman" w:hint="default"/>
          <w:b/>
          <w:bCs/>
          <w:sz w:val="30"/>
          <w:szCs w:val="30"/>
          <w:lang w:val="en-US" w:eastAsia="zh-CN"/>
        </w:rPr>
      </w:pPr>
      <w:r>
        <w:rPr>
          <w:rFonts w:ascii="Times New Roman" w:cs="Times New Roman" w:eastAsia="方正仿宋_GBK" w:hAnsi="Times New Roman" w:hint="default"/>
          <w:b/>
          <w:bCs/>
          <w:sz w:val="30"/>
          <w:szCs w:val="30"/>
          <w:lang w:val="en-US" w:eastAsia="zh-CN"/>
        </w:rPr>
        <w:t>万亿级产业集群赛道：</w:t>
      </w:r>
      <w:r>
        <w:rPr>
          <w:rFonts w:ascii="Times New Roman" w:cs="Times New Roman" w:eastAsia="方正仿宋_GBK" w:hAnsi="Times New Roman" w:hint="default"/>
          <w:sz w:val="30"/>
          <w:szCs w:val="30"/>
          <w:lang w:val="en-US" w:eastAsia="zh-CN"/>
        </w:rPr>
        <w:t>包括但不限于智能网联新能源汽车、电子信息制造业等领域项目。</w:t>
      </w:r>
    </w:p>
    <w:p>
      <w:pPr>
        <w:pStyle w:val="style94"/>
        <w:keepNext w:val="false"/>
        <w:keepLines w:val="false"/>
        <w:pageBreakBefore w:val="false"/>
        <w:widowControl/>
        <w:kinsoku/>
        <w:wordWrap/>
        <w:overflowPunct/>
        <w:topLinePunct w:val="false"/>
        <w:autoSpaceDE/>
        <w:autoSpaceDN/>
        <w:bidi w:val="false"/>
        <w:adjustRightInd w:val="false"/>
        <w:snapToGrid w:val="false"/>
        <w:spacing w:beforeAutospacing="false" w:afterAutospacing="false" w:lineRule="exact" w:line="600"/>
        <w:ind w:firstLine="602" w:firstLineChars="200"/>
        <w:textAlignment w:val="auto"/>
        <w:rPr>
          <w:rFonts w:ascii="Times New Roman" w:cs="Times New Roman" w:eastAsia="方正仿宋_GBK" w:hAnsi="Times New Roman" w:hint="default"/>
          <w:sz w:val="30"/>
          <w:szCs w:val="30"/>
          <w:highlight w:val="none"/>
          <w:lang w:val="en-US" w:eastAsia="zh-CN"/>
        </w:rPr>
      </w:pPr>
      <w:r>
        <w:rPr>
          <w:rFonts w:ascii="Times New Roman" w:cs="Times New Roman" w:eastAsia="方正仿宋_GBK" w:hAnsi="Times New Roman" w:hint="default"/>
          <w:b/>
          <w:bCs/>
          <w:sz w:val="30"/>
          <w:szCs w:val="30"/>
          <w:lang w:val="en-US" w:eastAsia="zh-CN"/>
        </w:rPr>
        <w:t>特色产业集群赛道：</w:t>
      </w:r>
      <w:r>
        <w:rPr>
          <w:rFonts w:ascii="Times New Roman" w:cs="Times New Roman" w:eastAsia="方正仿宋_GBK" w:hAnsi="Times New Roman" w:hint="default"/>
          <w:sz w:val="30"/>
          <w:szCs w:val="30"/>
          <w:lang w:val="en-US" w:eastAsia="zh-CN"/>
        </w:rPr>
        <w:t>包括但不限于工艺集成电路、新型显示、智能装备、先进材料、生物医药、新能源及新型储能等领域项目</w:t>
      </w:r>
      <w:r>
        <w:rPr>
          <w:rFonts w:ascii="Times New Roman" w:cs="Times New Roman" w:eastAsia="方正仿宋_GBK" w:hAnsi="Times New Roman" w:hint="default"/>
          <w:sz w:val="30"/>
          <w:szCs w:val="30"/>
          <w:highlight w:val="none"/>
          <w:lang w:val="en-US" w:eastAsia="zh-CN"/>
        </w:rPr>
        <w:t>。</w:t>
      </w:r>
    </w:p>
    <w:p>
      <w:pPr>
        <w:pStyle w:val="style94"/>
        <w:keepNext w:val="false"/>
        <w:keepLines w:val="false"/>
        <w:pageBreakBefore w:val="false"/>
        <w:widowControl/>
        <w:kinsoku/>
        <w:wordWrap/>
        <w:overflowPunct/>
        <w:topLinePunct w:val="false"/>
        <w:autoSpaceDE/>
        <w:autoSpaceDN/>
        <w:bidi w:val="false"/>
        <w:adjustRightInd w:val="false"/>
        <w:snapToGrid w:val="false"/>
        <w:spacing w:beforeAutospacing="false" w:afterAutospacing="false" w:lineRule="exact" w:line="600"/>
        <w:ind w:firstLine="602" w:firstLineChars="200"/>
        <w:textAlignment w:val="auto"/>
        <w:rPr>
          <w:rFonts w:ascii="Times New Roman" w:cs="Times New Roman" w:eastAsia="方正仿宋_GBK" w:hAnsi="Times New Roman" w:hint="default"/>
          <w:sz w:val="30"/>
          <w:szCs w:val="30"/>
        </w:rPr>
      </w:pPr>
      <w:r>
        <w:rPr>
          <w:rFonts w:ascii="Times New Roman" w:cs="Times New Roman" w:eastAsia="方正仿宋_GBK" w:hAnsi="Times New Roman" w:hint="default"/>
          <w:b/>
          <w:bCs/>
          <w:sz w:val="30"/>
          <w:szCs w:val="30"/>
          <w:lang w:val="en-US" w:eastAsia="zh-CN"/>
        </w:rPr>
        <w:t>未来产业集群赛道：</w:t>
      </w:r>
      <w:r>
        <w:rPr>
          <w:rFonts w:ascii="Times New Roman" w:cs="Times New Roman" w:eastAsia="方正仿宋_GBK" w:hAnsi="Times New Roman" w:hint="default"/>
          <w:sz w:val="30"/>
          <w:szCs w:val="30"/>
          <w:lang w:val="en-US" w:eastAsia="zh-CN"/>
        </w:rPr>
        <w:t xml:space="preserve">包括但不限于人工智能、卫星互联网、绿色低碳、软件和信息服务业等未来产业集群，现代服务业、现代农业等领域项目。      </w:t>
      </w:r>
    </w:p>
    <w:p>
      <w:pPr>
        <w:pStyle w:val="style94"/>
        <w:keepNext w:val="false"/>
        <w:keepLines w:val="false"/>
        <w:pageBreakBefore w:val="false"/>
        <w:widowControl/>
        <w:numPr>
          <w:ilvl w:val="0"/>
          <w:numId w:val="0"/>
        </w:numPr>
        <w:kinsoku/>
        <w:wordWrap/>
        <w:overflowPunct/>
        <w:topLinePunct w:val="false"/>
        <w:autoSpaceDE/>
        <w:autoSpaceDN/>
        <w:bidi w:val="false"/>
        <w:spacing w:beforeAutospacing="false" w:afterAutospacing="false" w:lineRule="exact" w:line="600"/>
        <w:jc w:val="both"/>
        <w:textAlignment w:val="auto"/>
        <w:rPr>
          <w:rFonts w:ascii="Times New Roman" w:cs="Times New Roman" w:eastAsia="方正仿宋_GBK" w:hAnsi="Times New Roman" w:hint="default"/>
          <w:sz w:val="30"/>
          <w:szCs w:val="30"/>
        </w:rPr>
      </w:pPr>
      <w:r>
        <w:rPr>
          <w:rFonts w:ascii="Times New Roman" w:cs="Times New Roman" w:eastAsia="方正仿宋_GBK" w:hAnsi="Times New Roman" w:hint="default"/>
          <w:kern w:val="2"/>
          <w:sz w:val="30"/>
          <w:szCs w:val="30"/>
          <w:lang w:val="en-US" w:eastAsia="zh-CN"/>
        </w:rPr>
        <w:t xml:space="preserve">   </w:t>
      </w:r>
      <w:r>
        <w:rPr>
          <w:rFonts w:ascii="方正楷体_GBK" w:cs="方正楷体_GBK" w:eastAsia="方正楷体_GBK" w:hAnsi="方正楷体_GBK" w:hint="default"/>
          <w:color w:val="auto"/>
          <w:sz w:val="30"/>
          <w:szCs w:val="30"/>
          <w:lang w:val="en-US" w:eastAsia="zh-CN"/>
        </w:rPr>
        <w:t>（二）初赛。</w:t>
      </w:r>
      <w:r>
        <w:rPr>
          <w:rFonts w:ascii="Times New Roman" w:cs="Times New Roman" w:eastAsia="方正仿宋_GBK" w:hAnsi="Times New Roman" w:hint="default"/>
          <w:sz w:val="30"/>
          <w:szCs w:val="30"/>
          <w:lang w:val="en-US" w:eastAsia="zh-CN"/>
        </w:rPr>
        <w:t>由大</w:t>
      </w:r>
      <w:r>
        <w:rPr>
          <w:rFonts w:ascii="Times New Roman" w:cs="Times New Roman" w:eastAsia="方正仿宋_GBK" w:hAnsi="Times New Roman" w:hint="default"/>
          <w:sz w:val="30"/>
          <w:szCs w:val="30"/>
        </w:rPr>
        <w:t>赛组委会对成功报名的项目进行集中评审，筛选出</w:t>
      </w:r>
      <w:r>
        <w:rPr>
          <w:rFonts w:ascii="Times New Roman" w:cs="Times New Roman" w:eastAsia="方正仿宋_GBK" w:hAnsi="Times New Roman" w:hint="default"/>
          <w:sz w:val="30"/>
          <w:szCs w:val="30"/>
          <w:lang w:val="en-US" w:eastAsia="zh-CN"/>
        </w:rPr>
        <w:t>90</w:t>
      </w:r>
      <w:r>
        <w:rPr>
          <w:rFonts w:ascii="Times New Roman" w:cs="Times New Roman" w:eastAsia="方正仿宋_GBK" w:hAnsi="Times New Roman" w:hint="default"/>
          <w:sz w:val="30"/>
          <w:szCs w:val="30"/>
        </w:rPr>
        <w:t>个项目进入初赛；初赛项目由各区县人力社保局进行择优推荐，并由大赛组委会安排专业评审</w:t>
      </w:r>
      <w:r>
        <w:rPr>
          <w:rFonts w:ascii="Times New Roman" w:cs="Times New Roman" w:eastAsia="方正仿宋_GBK" w:hAnsi="Times New Roman" w:hint="default"/>
          <w:sz w:val="30"/>
          <w:szCs w:val="30"/>
          <w:lang w:val="en-US"/>
        </w:rPr>
        <w:t>对参赛项目进行书面评审，再</w:t>
      </w:r>
      <w:r>
        <w:rPr>
          <w:rFonts w:ascii="Times New Roman" w:cs="Times New Roman" w:eastAsia="方正仿宋_GBK" w:hAnsi="Times New Roman" w:hint="default"/>
          <w:sz w:val="30"/>
          <w:szCs w:val="30"/>
        </w:rPr>
        <w:t>结合区县人力社保局推荐情况</w:t>
      </w:r>
      <w:r>
        <w:rPr>
          <w:rFonts w:ascii="Times New Roman" w:cs="Times New Roman" w:eastAsia="方正仿宋_GBK" w:hAnsi="Times New Roman" w:hint="default"/>
          <w:sz w:val="30"/>
          <w:szCs w:val="30"/>
          <w:lang w:val="en-US"/>
        </w:rPr>
        <w:t>选拔</w:t>
      </w:r>
      <w:r>
        <w:rPr>
          <w:rFonts w:ascii="Times New Roman" w:cs="Times New Roman" w:eastAsia="方正仿宋_GBK" w:hAnsi="Times New Roman" w:hint="default"/>
          <w:sz w:val="30"/>
          <w:szCs w:val="30"/>
        </w:rPr>
        <w:t>出</w:t>
      </w:r>
      <w:r>
        <w:rPr>
          <w:rFonts w:ascii="Times New Roman" w:cs="Times New Roman" w:eastAsia="方正仿宋_GBK" w:hAnsi="Times New Roman" w:hint="default"/>
          <w:sz w:val="30"/>
          <w:szCs w:val="30"/>
          <w:lang w:val="en-US" w:eastAsia="zh-CN"/>
        </w:rPr>
        <w:t>60</w:t>
      </w:r>
      <w:r>
        <w:rPr>
          <w:rFonts w:ascii="Times New Roman" w:cs="Times New Roman" w:eastAsia="方正仿宋_GBK" w:hAnsi="Times New Roman" w:hint="default"/>
          <w:sz w:val="30"/>
          <w:szCs w:val="30"/>
        </w:rPr>
        <w:t>个项目</w:t>
      </w:r>
      <w:r>
        <w:rPr>
          <w:rFonts w:ascii="Times New Roman" w:cs="Times New Roman" w:eastAsia="方正仿宋_GBK" w:hAnsi="Times New Roman" w:hint="default"/>
          <w:sz w:val="30"/>
          <w:szCs w:val="30"/>
          <w:lang w:val="en-US"/>
        </w:rPr>
        <w:t>入围</w:t>
      </w:r>
      <w:r>
        <w:rPr>
          <w:rFonts w:ascii="Times New Roman" w:cs="Times New Roman" w:eastAsia="方正仿宋_GBK" w:hAnsi="Times New Roman" w:hint="default"/>
          <w:sz w:val="30"/>
          <w:szCs w:val="30"/>
        </w:rPr>
        <w:t>复赛。</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Autospacing="false" w:afterAutospacing="false" w:lineRule="exact" w:line="600"/>
        <w:ind w:left="0" w:leftChars="0" w:right="0" w:rightChars="0" w:firstLine="420"/>
        <w:textAlignment w:val="auto"/>
        <w:outlineLvl w:val="9"/>
        <w:rPr>
          <w:rFonts w:ascii="Times New Roman" w:cs="Times New Roman" w:eastAsia="方正仿宋_GBK" w:hAnsi="Times New Roman" w:hint="default"/>
          <w:i w:val="false"/>
          <w:iCs w:val="false"/>
          <w:caps w:val="false"/>
          <w:color w:val="222222"/>
          <w:spacing w:val="5"/>
          <w:sz w:val="30"/>
          <w:szCs w:val="30"/>
        </w:rPr>
      </w:pPr>
      <w:r>
        <w:rPr>
          <w:rFonts w:ascii="方正楷体_GBK" w:cs="方正楷体_GBK" w:eastAsia="方正楷体_GBK" w:hAnsi="方正楷体_GBK" w:hint="default"/>
          <w:color w:val="auto"/>
          <w:sz w:val="30"/>
          <w:szCs w:val="30"/>
          <w:lang w:val="en-US" w:eastAsia="zh-CN"/>
        </w:rPr>
        <w:t>（三）复赛。</w:t>
      </w:r>
      <w:r>
        <w:rPr>
          <w:rFonts w:ascii="Times New Roman" w:cs="Times New Roman" w:eastAsia="方正仿宋_GBK" w:hAnsi="Times New Roman" w:hint="default"/>
          <w:i w:val="false"/>
          <w:iCs w:val="false"/>
          <w:caps w:val="false"/>
          <w:color w:val="222222"/>
          <w:spacing w:val="5"/>
          <w:sz w:val="30"/>
          <w:szCs w:val="30"/>
          <w:shd w:val="clear" w:color="auto" w:fill="ffffff"/>
        </w:rPr>
        <w:t>复赛选手通过路演的方式参赛，由大赛组委会组织评委进行打分，取平均分进行排名，选拔出</w:t>
      </w:r>
      <w:r>
        <w:rPr>
          <w:rFonts w:ascii="Times New Roman" w:cs="Times New Roman" w:eastAsia="方正仿宋_GBK" w:hAnsi="Times New Roman" w:hint="default"/>
          <w:i w:val="false"/>
          <w:iCs w:val="false"/>
          <w:caps w:val="false"/>
          <w:color w:val="222222"/>
          <w:spacing w:val="5"/>
          <w:sz w:val="30"/>
          <w:szCs w:val="30"/>
          <w:shd w:val="clear" w:color="auto" w:fill="ffffff"/>
          <w:lang w:val="en-US" w:eastAsia="zh-CN"/>
        </w:rPr>
        <w:t>15</w:t>
      </w:r>
      <w:r>
        <w:rPr>
          <w:rFonts w:ascii="Times New Roman" w:cs="Times New Roman" w:eastAsia="方正仿宋_GBK" w:hAnsi="Times New Roman" w:hint="default"/>
          <w:i w:val="false"/>
          <w:iCs w:val="false"/>
          <w:caps w:val="false"/>
          <w:color w:val="222222"/>
          <w:spacing w:val="5"/>
          <w:sz w:val="30"/>
          <w:szCs w:val="30"/>
          <w:shd w:val="clear" w:color="auto" w:fill="ffffff"/>
        </w:rPr>
        <w:t>个优秀项目入围决赛。</w:t>
      </w:r>
    </w:p>
    <w:p>
      <w:pPr>
        <w:pStyle w:val="style94"/>
        <w:keepNext w:val="false"/>
        <w:keepLines w:val="false"/>
        <w:pageBreakBefore w:val="false"/>
        <w:widowControl/>
        <w:numPr>
          <w:ilvl w:val="0"/>
          <w:numId w:val="0"/>
        </w:numPr>
        <w:kinsoku/>
        <w:wordWrap/>
        <w:overflowPunct/>
        <w:topLinePunct w:val="false"/>
        <w:autoSpaceDE/>
        <w:autoSpaceDN/>
        <w:bidi w:val="false"/>
        <w:adjustRightInd/>
        <w:snapToGrid/>
        <w:spacing w:beforeAutospacing="false" w:afterAutospacing="false" w:lineRule="exact" w:line="600"/>
        <w:ind w:right="0" w:rightChars="0"/>
        <w:jc w:val="both"/>
        <w:textAlignment w:val="auto"/>
        <w:outlineLvl w:val="9"/>
        <w:rPr>
          <w:rFonts w:ascii="Times New Roman" w:cs="Times New Roman" w:eastAsia="方正仿宋_GBK" w:hAnsi="Times New Roman" w:hint="default"/>
          <w:i w:val="false"/>
          <w:iCs w:val="false"/>
          <w:caps w:val="false"/>
          <w:color w:val="222222"/>
          <w:spacing w:val="5"/>
          <w:sz w:val="30"/>
          <w:szCs w:val="30"/>
        </w:rPr>
      </w:pPr>
      <w:r>
        <w:rPr>
          <w:rFonts w:ascii="Times New Roman" w:cs="Times New Roman" w:eastAsia="方正仿宋_GBK" w:hAnsi="Times New Roman" w:hint="default"/>
          <w:i w:val="false"/>
          <w:iCs w:val="false"/>
          <w:caps w:val="false"/>
          <w:color w:val="222222"/>
          <w:spacing w:val="5"/>
          <w:sz w:val="30"/>
          <w:szCs w:val="30"/>
          <w:shd w:val="clear" w:color="auto" w:fill="ffffff"/>
          <w:lang w:val="en-US" w:eastAsia="zh-CN"/>
        </w:rPr>
        <w:t xml:space="preserve">   </w:t>
      </w:r>
      <w:r>
        <w:rPr>
          <w:rFonts w:ascii="方正楷体_GBK" w:cs="方正楷体_GBK" w:eastAsia="方正楷体_GBK" w:hAnsi="方正楷体_GBK" w:hint="default"/>
          <w:color w:val="auto"/>
          <w:sz w:val="30"/>
          <w:szCs w:val="30"/>
          <w:lang w:val="en-US" w:eastAsia="zh-CN"/>
        </w:rPr>
        <w:t>（四）决赛。</w:t>
      </w:r>
      <w:r>
        <w:rPr>
          <w:rFonts w:ascii="Times New Roman" w:cs="Times New Roman" w:eastAsia="方正仿宋_GBK" w:hAnsi="Times New Roman" w:hint="default"/>
          <w:i w:val="false"/>
          <w:iCs w:val="false"/>
          <w:caps w:val="false"/>
          <w:color w:val="222222"/>
          <w:spacing w:val="5"/>
          <w:sz w:val="30"/>
          <w:szCs w:val="30"/>
          <w:shd w:val="clear" w:color="auto" w:fill="ffffff"/>
        </w:rPr>
        <w:t>在202</w:t>
      </w:r>
      <w:r>
        <w:rPr>
          <w:rFonts w:ascii="Times New Roman" w:cs="Times New Roman" w:eastAsia="方正仿宋_GBK" w:hAnsi="Times New Roman" w:hint="default"/>
          <w:i w:val="false"/>
          <w:iCs w:val="false"/>
          <w:caps w:val="false"/>
          <w:color w:val="222222"/>
          <w:spacing w:val="5"/>
          <w:sz w:val="30"/>
          <w:szCs w:val="30"/>
          <w:shd w:val="clear" w:color="auto" w:fill="ffffff"/>
          <w:lang w:val="en-US" w:eastAsia="zh-CN"/>
        </w:rPr>
        <w:t>3</w:t>
      </w:r>
      <w:r>
        <w:rPr>
          <w:rFonts w:ascii="Times New Roman" w:cs="Times New Roman" w:eastAsia="方正仿宋_GBK" w:hAnsi="Times New Roman" w:hint="default"/>
          <w:i w:val="false"/>
          <w:iCs w:val="false"/>
          <w:caps w:val="false"/>
          <w:color w:val="222222"/>
          <w:spacing w:val="5"/>
          <w:sz w:val="30"/>
          <w:szCs w:val="30"/>
          <w:shd w:val="clear" w:color="auto" w:fill="ffffff"/>
        </w:rPr>
        <w:t>重庆</w:t>
      </w:r>
      <w:r>
        <w:rPr>
          <w:rFonts w:ascii="Times New Roman" w:cs="Times New Roman" w:eastAsia="方正仿宋_GBK" w:hAnsi="Times New Roman" w:hint="default"/>
          <w:i w:val="false"/>
          <w:iCs w:val="false"/>
          <w:caps w:val="false"/>
          <w:color w:val="222222"/>
          <w:spacing w:val="5"/>
          <w:sz w:val="30"/>
          <w:szCs w:val="30"/>
          <w:shd w:val="clear" w:color="auto" w:fill="ffffff"/>
          <w:lang w:val="en-US" w:eastAsia="zh-CN"/>
        </w:rPr>
        <w:t>国际</w:t>
      </w:r>
      <w:r>
        <w:rPr>
          <w:rFonts w:ascii="Times New Roman" w:cs="Times New Roman" w:eastAsia="方正仿宋_GBK" w:hAnsi="Times New Roman" w:hint="default"/>
          <w:i w:val="false"/>
          <w:iCs w:val="false"/>
          <w:caps w:val="false"/>
          <w:color w:val="222222"/>
          <w:spacing w:val="5"/>
          <w:sz w:val="30"/>
          <w:szCs w:val="30"/>
          <w:shd w:val="clear" w:color="auto" w:fill="ffffff"/>
        </w:rPr>
        <w:t>英才大会期间举行，邀</w:t>
      </w:r>
      <w:r>
        <w:rPr>
          <w:rFonts w:ascii="Times New Roman" w:cs="Times New Roman" w:eastAsia="方正仿宋_GBK" w:hAnsi="Times New Roman" w:hint="default"/>
          <w:i w:val="false"/>
          <w:iCs w:val="false"/>
          <w:caps w:val="false"/>
          <w:color w:val="222222"/>
          <w:spacing w:val="5"/>
          <w:sz w:val="30"/>
          <w:szCs w:val="30"/>
          <w:shd w:val="clear" w:color="auto" w:fill="ffffff"/>
          <w:lang w:val="en-US"/>
        </w:rPr>
        <w:t>请</w:t>
      </w:r>
      <w:r>
        <w:rPr>
          <w:rFonts w:ascii="Times New Roman" w:cs="Times New Roman" w:eastAsia="方正仿宋_GBK" w:hAnsi="Times New Roman" w:hint="default"/>
          <w:i w:val="false"/>
          <w:iCs w:val="false"/>
          <w:caps w:val="false"/>
          <w:color w:val="222222"/>
          <w:spacing w:val="5"/>
          <w:sz w:val="30"/>
          <w:szCs w:val="30"/>
          <w:shd w:val="clear" w:color="auto" w:fill="ffffff"/>
        </w:rPr>
        <w:t>入围决赛的</w:t>
      </w:r>
      <w:r>
        <w:rPr>
          <w:rFonts w:ascii="Times New Roman" w:cs="Times New Roman" w:eastAsia="方正仿宋_GBK" w:hAnsi="Times New Roman" w:hint="default"/>
          <w:i w:val="false"/>
          <w:iCs w:val="false"/>
          <w:caps w:val="false"/>
          <w:color w:val="222222"/>
          <w:spacing w:val="5"/>
          <w:sz w:val="30"/>
          <w:szCs w:val="30"/>
          <w:shd w:val="clear" w:color="auto" w:fill="ffffff"/>
          <w:lang w:val="en-US" w:eastAsia="zh-CN"/>
        </w:rPr>
        <w:t>15</w:t>
      </w:r>
      <w:r>
        <w:rPr>
          <w:rFonts w:ascii="Times New Roman" w:cs="Times New Roman" w:eastAsia="方正仿宋_GBK" w:hAnsi="Times New Roman" w:hint="default"/>
          <w:i w:val="false"/>
          <w:iCs w:val="false"/>
          <w:caps w:val="false"/>
          <w:color w:val="222222"/>
          <w:spacing w:val="5"/>
          <w:sz w:val="30"/>
          <w:szCs w:val="30"/>
          <w:shd w:val="clear" w:color="auto" w:fill="ffffff"/>
        </w:rPr>
        <w:t>个优秀项目</w:t>
      </w:r>
      <w:r>
        <w:rPr>
          <w:rFonts w:ascii="Times New Roman" w:cs="Times New Roman" w:eastAsia="方正仿宋_GBK" w:hAnsi="Times New Roman" w:hint="default"/>
          <w:sz w:val="30"/>
          <w:szCs w:val="30"/>
          <w:lang w:val="en-US" w:eastAsia="zh-CN"/>
        </w:rPr>
        <w:t>，联合2022年度“英才杯”入围决赛的15个项目以及2022“大创慧谷”大学生创业创新大赛暨数字经济人才创业创新大赛一、二等奖获得者6个项目，共36个项目参加决赛。</w:t>
      </w:r>
      <w:r>
        <w:rPr>
          <w:rFonts w:ascii="Times New Roman" w:cs="Times New Roman" w:eastAsia="方正仿宋_GBK" w:hAnsi="Times New Roman" w:hint="default"/>
          <w:i w:val="false"/>
          <w:iCs w:val="false"/>
          <w:caps w:val="false"/>
          <w:color w:val="222222"/>
          <w:spacing w:val="5"/>
          <w:sz w:val="30"/>
          <w:szCs w:val="30"/>
          <w:shd w:val="clear" w:color="auto" w:fill="ffffff"/>
        </w:rPr>
        <w:t>各评委</w:t>
      </w:r>
      <w:r>
        <w:rPr>
          <w:rFonts w:ascii="Times New Roman" w:cs="Times New Roman" w:eastAsia="方正仿宋_GBK" w:hAnsi="Times New Roman" w:hint="default"/>
          <w:i w:val="false"/>
          <w:iCs w:val="false"/>
          <w:caps w:val="false"/>
          <w:color w:val="222222"/>
          <w:spacing w:val="5"/>
          <w:sz w:val="30"/>
          <w:szCs w:val="30"/>
          <w:shd w:val="clear" w:color="auto" w:fill="ffffff"/>
          <w:lang w:val="en-US"/>
        </w:rPr>
        <w:t>现场对路演项目</w:t>
      </w:r>
      <w:r>
        <w:rPr>
          <w:rFonts w:ascii="Times New Roman" w:cs="Times New Roman" w:eastAsia="方正仿宋_GBK" w:hAnsi="Times New Roman" w:hint="default"/>
          <w:i w:val="false"/>
          <w:iCs w:val="false"/>
          <w:caps w:val="false"/>
          <w:color w:val="222222"/>
          <w:spacing w:val="5"/>
          <w:sz w:val="30"/>
          <w:szCs w:val="30"/>
          <w:shd w:val="clear" w:color="auto" w:fill="ffffff"/>
        </w:rPr>
        <w:t>打分，取平均分进行排名，评出</w:t>
      </w:r>
      <w:r>
        <w:rPr>
          <w:rFonts w:ascii="Times New Roman" w:cs="Times New Roman" w:eastAsia="方正仿宋_GBK" w:hAnsi="Times New Roman" w:hint="default"/>
          <w:i w:val="false"/>
          <w:iCs w:val="false"/>
          <w:caps w:val="false"/>
          <w:color w:val="222222"/>
          <w:spacing w:val="5"/>
          <w:sz w:val="30"/>
          <w:szCs w:val="30"/>
          <w:shd w:val="clear" w:color="auto" w:fill="ffffff"/>
          <w:lang w:eastAsia="zh-CN"/>
        </w:rPr>
        <w:t>一等奖</w:t>
      </w:r>
      <w:r>
        <w:rPr>
          <w:rFonts w:ascii="Times New Roman" w:cs="Times New Roman" w:eastAsia="方正仿宋_GBK" w:hAnsi="Times New Roman" w:hint="default"/>
          <w:i w:val="false"/>
          <w:iCs w:val="false"/>
          <w:caps w:val="false"/>
          <w:color w:val="222222"/>
          <w:spacing w:val="5"/>
          <w:sz w:val="30"/>
          <w:szCs w:val="30"/>
          <w:shd w:val="clear" w:color="auto" w:fill="ffffff"/>
          <w:lang w:val="en-US" w:eastAsia="zh-CN"/>
        </w:rPr>
        <w:t>1名、二等奖2名，三等奖3名</w:t>
      </w:r>
      <w:r>
        <w:rPr>
          <w:rFonts w:ascii="Times New Roman" w:cs="Times New Roman" w:eastAsia="方正仿宋_GBK" w:hAnsi="Times New Roman" w:hint="default"/>
          <w:i w:val="false"/>
          <w:iCs w:val="false"/>
          <w:caps w:val="false"/>
          <w:color w:val="222222"/>
          <w:spacing w:val="5"/>
          <w:sz w:val="30"/>
          <w:szCs w:val="30"/>
          <w:shd w:val="clear" w:color="auto" w:fill="ffffff"/>
          <w:lang w:eastAsia="zh-CN"/>
        </w:rPr>
        <w:t>。</w:t>
      </w:r>
    </w:p>
    <w:p>
      <w:pPr>
        <w:pStyle w:val="style94"/>
        <w:keepNext w:val="false"/>
        <w:keepLines w:val="false"/>
        <w:pageBreakBefore w:val="false"/>
        <w:widowControl/>
        <w:numPr>
          <w:ilvl w:val="0"/>
          <w:numId w:val="0"/>
        </w:numPr>
        <w:kinsoku/>
        <w:wordWrap/>
        <w:overflowPunct/>
        <w:topLinePunct w:val="false"/>
        <w:autoSpaceDE/>
        <w:autoSpaceDN/>
        <w:bidi w:val="false"/>
        <w:adjustRightInd/>
        <w:snapToGrid/>
        <w:spacing w:beforeAutospacing="false" w:afterAutospacing="false" w:lineRule="exact" w:line="600"/>
        <w:ind w:right="0" w:rightChars="0"/>
        <w:jc w:val="both"/>
        <w:textAlignment w:val="auto"/>
        <w:outlineLvl w:val="9"/>
        <w:rPr>
          <w:rFonts w:ascii="Times New Roman" w:cs="Times New Roman" w:eastAsia="方正仿宋_GBK" w:hAnsi="Times New Roman" w:hint="default"/>
          <w:i w:val="false"/>
          <w:iCs w:val="false"/>
          <w:caps w:val="false"/>
          <w:color w:val="222222"/>
          <w:spacing w:val="5"/>
          <w:sz w:val="30"/>
          <w:szCs w:val="30"/>
        </w:rPr>
      </w:pPr>
      <w:r>
        <w:rPr>
          <w:rFonts w:ascii="Times New Roman" w:cs="Times New Roman" w:eastAsia="方正仿宋_GBK" w:hAnsi="Times New Roman" w:hint="default"/>
          <w:sz w:val="30"/>
          <w:szCs w:val="30"/>
          <w:lang w:val="en-US" w:eastAsia="zh-CN"/>
        </w:rPr>
        <w:t xml:space="preserve">   </w:t>
      </w:r>
      <w:r>
        <w:rPr>
          <w:rFonts w:ascii="方正楷体_GBK" w:cs="方正楷体_GBK" w:eastAsia="方正楷体_GBK" w:hAnsi="方正楷体_GBK" w:hint="default"/>
          <w:color w:val="auto"/>
          <w:sz w:val="30"/>
          <w:szCs w:val="30"/>
          <w:lang w:val="en-US" w:eastAsia="zh-CN"/>
        </w:rPr>
        <w:t>（五）颁奖。</w:t>
      </w:r>
      <w:r>
        <w:rPr>
          <w:rFonts w:ascii="Times New Roman" w:cs="Times New Roman" w:eastAsia="方正仿宋_GBK" w:hAnsi="Times New Roman" w:hint="default"/>
          <w:sz w:val="30"/>
          <w:szCs w:val="30"/>
        </w:rPr>
        <w:t>在</w:t>
      </w:r>
      <w:r>
        <w:rPr>
          <w:rFonts w:ascii="Times New Roman" w:cs="Times New Roman" w:eastAsia="方正仿宋_GBK" w:hAnsi="Times New Roman" w:hint="default"/>
          <w:kern w:val="0"/>
          <w:sz w:val="30"/>
          <w:szCs w:val="30"/>
        </w:rPr>
        <w:t>2023重庆国际英才大会</w:t>
      </w:r>
      <w:r>
        <w:rPr>
          <w:rFonts w:ascii="Times New Roman" w:cs="Times New Roman" w:eastAsia="方正仿宋_GBK" w:hAnsi="Times New Roman" w:hint="default"/>
          <w:sz w:val="30"/>
          <w:szCs w:val="30"/>
        </w:rPr>
        <w:t>闭幕式期间，邀请领导嘉宾为</w:t>
      </w:r>
      <w:r>
        <w:rPr>
          <w:rFonts w:ascii="Times New Roman" w:cs="Times New Roman" w:eastAsia="方正仿宋_GBK" w:hAnsi="Times New Roman" w:hint="default"/>
          <w:sz w:val="30"/>
          <w:szCs w:val="30"/>
          <w:lang w:val="en-US" w:eastAsia="zh-CN"/>
        </w:rPr>
        <w:t>6个</w:t>
      </w:r>
      <w:r>
        <w:rPr>
          <w:rFonts w:ascii="Times New Roman" w:cs="Times New Roman" w:eastAsia="方正仿宋_GBK" w:hAnsi="Times New Roman" w:hint="default"/>
          <w:sz w:val="30"/>
          <w:szCs w:val="30"/>
        </w:rPr>
        <w:t>获</w:t>
      </w:r>
      <w:r>
        <w:rPr>
          <w:rFonts w:ascii="Times New Roman" w:cs="Times New Roman" w:eastAsia="方正仿宋_GBK" w:hAnsi="Times New Roman" w:hint="default"/>
          <w:kern w:val="0"/>
          <w:sz w:val="30"/>
          <w:szCs w:val="30"/>
        </w:rPr>
        <w:t>奖项目</w:t>
      </w:r>
      <w:r>
        <w:rPr>
          <w:rFonts w:ascii="Times New Roman" w:cs="Times New Roman" w:eastAsia="方正仿宋_GBK" w:hAnsi="Times New Roman" w:hint="default"/>
          <w:i w:val="false"/>
          <w:iCs w:val="false"/>
          <w:caps w:val="false"/>
          <w:color w:val="222222"/>
          <w:spacing w:val="5"/>
          <w:sz w:val="30"/>
          <w:szCs w:val="30"/>
          <w:shd w:val="clear" w:color="auto" w:fill="ffffff"/>
        </w:rPr>
        <w:t>颁发大赛奖杯</w:t>
      </w:r>
      <w:r>
        <w:rPr>
          <w:rFonts w:ascii="Times New Roman" w:cs="Times New Roman" w:eastAsia="方正仿宋_GBK" w:hAnsi="Times New Roman" w:hint="default"/>
          <w:i w:val="false"/>
          <w:iCs w:val="false"/>
          <w:caps w:val="false"/>
          <w:color w:val="222222"/>
          <w:spacing w:val="5"/>
          <w:sz w:val="30"/>
          <w:szCs w:val="30"/>
          <w:shd w:val="clear" w:color="auto" w:fill="ffffff"/>
          <w:lang w:val="en-US"/>
        </w:rPr>
        <w:t>、证书及奖金</w:t>
      </w:r>
      <w:r>
        <w:rPr>
          <w:rFonts w:ascii="Times New Roman" w:cs="Times New Roman" w:eastAsia="方正仿宋_GBK" w:hAnsi="Times New Roman" w:hint="default"/>
          <w:i w:val="false"/>
          <w:iCs w:val="false"/>
          <w:caps w:val="false"/>
          <w:color w:val="222222"/>
          <w:spacing w:val="5"/>
          <w:sz w:val="30"/>
          <w:szCs w:val="30"/>
          <w:shd w:val="clear" w:color="auto" w:fill="ffffff"/>
        </w:rPr>
        <w:t>。</w:t>
      </w:r>
    </w:p>
    <w:p>
      <w:pPr>
        <w:pStyle w:val="style94"/>
        <w:keepNext w:val="false"/>
        <w:keepLines w:val="false"/>
        <w:pageBreakBefore w:val="false"/>
        <w:widowControl/>
        <w:numPr>
          <w:ilvl w:val="0"/>
          <w:numId w:val="1"/>
        </w:numPr>
        <w:kinsoku/>
        <w:wordWrap/>
        <w:overflowPunct/>
        <w:topLinePunct w:val="false"/>
        <w:autoSpaceDE/>
        <w:autoSpaceDN/>
        <w:bidi w:val="false"/>
        <w:adjustRightInd/>
        <w:spacing w:beforeAutospacing="false" w:afterAutospacing="false" w:lineRule="exact" w:line="600"/>
        <w:ind w:firstLine="600" w:firstLineChars="200"/>
        <w:jc w:val="both"/>
        <w:textAlignment w:val="auto"/>
        <w:rPr>
          <w:rFonts w:ascii="Times New Roman" w:cs="Times New Roman" w:eastAsia="方正黑体_GBK" w:hAnsi="Times New Roman" w:hint="default"/>
          <w:color w:val="auto"/>
          <w:sz w:val="30"/>
          <w:szCs w:val="30"/>
          <w:lang w:val="en-US" w:eastAsia="zh-CN"/>
        </w:rPr>
      </w:pPr>
      <w:r>
        <w:rPr>
          <w:rFonts w:ascii="Times New Roman" w:cs="Times New Roman" w:eastAsia="方正黑体_GBK" w:hAnsi="Times New Roman" w:hint="default"/>
          <w:color w:val="auto"/>
          <w:sz w:val="30"/>
          <w:szCs w:val="30"/>
          <w:lang w:val="en-US" w:eastAsia="zh-CN"/>
        </w:rPr>
        <w:t>报名事宜</w:t>
      </w:r>
    </w:p>
    <w:p>
      <w:pPr>
        <w:pStyle w:val="style94"/>
        <w:keepNext w:val="false"/>
        <w:keepLines w:val="false"/>
        <w:pageBreakBefore w:val="false"/>
        <w:widowControl/>
        <w:kinsoku/>
        <w:wordWrap/>
        <w:overflowPunct/>
        <w:topLinePunct w:val="false"/>
        <w:autoSpaceDE/>
        <w:autoSpaceDN/>
        <w:bidi w:val="false"/>
        <w:adjustRightInd/>
        <w:snapToGrid/>
        <w:spacing w:beforeAutospacing="false" w:afterAutospacing="false" w:lineRule="exact" w:line="600"/>
        <w:ind w:left="0" w:leftChars="0" w:right="0" w:rightChars="0" w:firstLine="600" w:firstLineChars="200"/>
        <w:jc w:val="both"/>
        <w:textAlignment w:val="auto"/>
        <w:outlineLvl w:val="9"/>
        <w:rPr>
          <w:rFonts w:ascii="Times New Roman" w:cs="Times New Roman" w:eastAsia="方正仿宋_GBK" w:hAnsi="Times New Roman" w:hint="default"/>
          <w:color w:val="auto"/>
          <w:sz w:val="30"/>
          <w:szCs w:val="30"/>
          <w:lang w:val="en-US" w:eastAsia="zh-CN"/>
        </w:rPr>
      </w:pPr>
      <w:r>
        <w:rPr>
          <w:rFonts w:ascii="Times New Roman" w:cs="Times New Roman" w:eastAsia="方正仿宋_GBK" w:hAnsi="Times New Roman" w:hint="default"/>
          <w:color w:val="auto"/>
          <w:sz w:val="30"/>
          <w:szCs w:val="30"/>
          <w:lang w:val="en-US" w:eastAsia="zh-CN"/>
        </w:rPr>
        <w:t>（</w:t>
      </w:r>
      <w:r>
        <w:rPr>
          <w:rFonts w:ascii="方正楷体_GBK" w:cs="方正楷体_GBK" w:eastAsia="方正楷体_GBK" w:hAnsi="方正楷体_GBK" w:hint="default"/>
          <w:color w:val="auto"/>
          <w:sz w:val="30"/>
          <w:szCs w:val="30"/>
          <w:lang w:val="en-US" w:eastAsia="zh-CN"/>
        </w:rPr>
        <w:t>一）</w:t>
      </w:r>
      <w:r>
        <w:rPr>
          <w:rFonts w:ascii="Times New Roman" w:cs="Times New Roman" w:eastAsia="方正仿宋_GBK" w:hAnsi="Times New Roman" w:hint="default"/>
          <w:color w:val="auto"/>
          <w:sz w:val="30"/>
          <w:szCs w:val="30"/>
          <w:lang w:val="en-US" w:eastAsia="zh-CN"/>
        </w:rPr>
        <w:t>入围2020、2021、2022年度“英才杯”大赛决赛的选手不得以同一项目重复参加本届大赛。</w:t>
      </w:r>
    </w:p>
    <w:p>
      <w:pPr>
        <w:pStyle w:val="style94"/>
        <w:keepNext w:val="false"/>
        <w:keepLines w:val="false"/>
        <w:pageBreakBefore w:val="false"/>
        <w:widowControl/>
        <w:kinsoku/>
        <w:wordWrap/>
        <w:overflowPunct/>
        <w:topLinePunct w:val="false"/>
        <w:autoSpaceDE/>
        <w:autoSpaceDN/>
        <w:bidi w:val="false"/>
        <w:adjustRightInd/>
        <w:snapToGrid/>
        <w:spacing w:beforeAutospacing="false" w:afterAutospacing="false" w:lineRule="exact" w:line="600"/>
        <w:ind w:left="0" w:leftChars="0" w:right="0" w:rightChars="0" w:firstLine="600" w:firstLineChars="200"/>
        <w:jc w:val="both"/>
        <w:textAlignment w:val="auto"/>
        <w:outlineLvl w:val="9"/>
        <w:rPr>
          <w:rFonts w:ascii="Times New Roman" w:cs="Times New Roman" w:eastAsia="方正仿宋_GBK" w:hAnsi="Times New Roman" w:hint="default"/>
          <w:color w:val="auto"/>
          <w:sz w:val="30"/>
          <w:szCs w:val="30"/>
          <w:lang w:val="en-US" w:eastAsia="zh-CN"/>
        </w:rPr>
      </w:pPr>
      <w:r>
        <w:rPr>
          <w:rFonts w:ascii="方正楷体_GBK" w:cs="方正楷体_GBK" w:eastAsia="方正楷体_GBK" w:hAnsi="方正楷体_GBK" w:hint="default"/>
          <w:color w:val="auto"/>
          <w:sz w:val="30"/>
          <w:szCs w:val="30"/>
          <w:lang w:val="en-US" w:eastAsia="zh-CN"/>
        </w:rPr>
        <w:t>（二）</w:t>
      </w:r>
      <w:r>
        <w:rPr>
          <w:rFonts w:ascii="Times New Roman" w:cs="Times New Roman" w:eastAsia="方正仿宋_GBK" w:hAnsi="Times New Roman" w:hint="default"/>
          <w:color w:val="auto"/>
          <w:sz w:val="30"/>
          <w:szCs w:val="30"/>
          <w:lang w:val="en-US" w:eastAsia="zh-CN"/>
        </w:rPr>
        <w:t>对于已注册运营的项目，须经营规范，社会信誉良好，在报名时需提交营业执照副本复印件、法定代表人身份证复印件及企业简介等相关证明材料。</w:t>
      </w:r>
    </w:p>
    <w:p>
      <w:pPr>
        <w:pStyle w:val="style94"/>
        <w:keepNext w:val="false"/>
        <w:keepLines w:val="false"/>
        <w:pageBreakBefore w:val="false"/>
        <w:widowControl/>
        <w:kinsoku/>
        <w:wordWrap/>
        <w:overflowPunct/>
        <w:topLinePunct w:val="false"/>
        <w:autoSpaceDE/>
        <w:autoSpaceDN/>
        <w:bidi w:val="false"/>
        <w:adjustRightInd/>
        <w:spacing w:beforeAutospacing="false" w:afterAutospacing="false" w:lineRule="exact" w:line="600"/>
        <w:ind w:firstLine="600" w:firstLineChars="200"/>
        <w:jc w:val="both"/>
        <w:textAlignment w:val="auto"/>
        <w:rPr>
          <w:rFonts w:ascii="Times New Roman" w:cs="Times New Roman" w:eastAsia="方正仿宋_GBK" w:hAnsi="Times New Roman" w:hint="default"/>
          <w:color w:val="auto"/>
          <w:sz w:val="30"/>
          <w:szCs w:val="30"/>
          <w:lang w:val="en-US" w:eastAsia="zh-CN"/>
        </w:rPr>
      </w:pPr>
      <w:r>
        <w:rPr>
          <w:rFonts w:ascii="方正楷体_GBK" w:cs="方正楷体_GBK" w:eastAsia="方正楷体_GBK" w:hAnsi="方正楷体_GBK" w:hint="default"/>
          <w:color w:val="auto"/>
          <w:sz w:val="30"/>
          <w:szCs w:val="30"/>
          <w:lang w:val="en-US" w:eastAsia="zh-CN"/>
        </w:rPr>
        <w:t>（三）</w:t>
      </w:r>
      <w:r>
        <w:rPr>
          <w:rFonts w:ascii="Times New Roman" w:cs="Times New Roman" w:eastAsia="方正仿宋_GBK" w:hAnsi="Times New Roman" w:hint="default"/>
          <w:color w:val="auto"/>
          <w:sz w:val="30"/>
          <w:szCs w:val="30"/>
          <w:lang w:val="en-US" w:eastAsia="zh-CN"/>
        </w:rPr>
        <w:t>报名材料（以下材料必须提供）：</w:t>
      </w:r>
    </w:p>
    <w:p>
      <w:pPr>
        <w:pStyle w:val="style94"/>
        <w:keepNext w:val="false"/>
        <w:keepLines w:val="false"/>
        <w:pageBreakBefore w:val="false"/>
        <w:widowControl/>
        <w:kinsoku/>
        <w:wordWrap/>
        <w:overflowPunct/>
        <w:topLinePunct w:val="false"/>
        <w:autoSpaceDE/>
        <w:autoSpaceDN/>
        <w:bidi w:val="false"/>
        <w:adjustRightInd/>
        <w:spacing w:beforeAutospacing="false" w:afterAutospacing="false" w:lineRule="exact" w:line="600"/>
        <w:ind w:firstLine="600" w:firstLineChars="200"/>
        <w:jc w:val="both"/>
        <w:textAlignment w:val="auto"/>
        <w:rPr>
          <w:rFonts w:ascii="Times New Roman" w:cs="Times New Roman" w:eastAsia="方正仿宋_GBK" w:hAnsi="Times New Roman" w:hint="default"/>
          <w:color w:val="auto"/>
          <w:sz w:val="30"/>
          <w:szCs w:val="30"/>
          <w:lang w:val="en-US" w:eastAsia="zh-CN"/>
        </w:rPr>
      </w:pPr>
      <w:r>
        <w:rPr>
          <w:rFonts w:ascii="Times New Roman" w:cs="Times New Roman" w:eastAsia="方正仿宋_GBK" w:hAnsi="Times New Roman" w:hint="default"/>
          <w:color w:val="auto"/>
          <w:sz w:val="30"/>
          <w:szCs w:val="30"/>
          <w:lang w:val="en-US" w:eastAsia="zh-CN"/>
        </w:rPr>
        <w:t>1.报名表（附件）；</w:t>
      </w:r>
    </w:p>
    <w:p>
      <w:pPr>
        <w:pStyle w:val="style94"/>
        <w:keepNext w:val="false"/>
        <w:keepLines w:val="false"/>
        <w:pageBreakBefore w:val="false"/>
        <w:widowControl/>
        <w:kinsoku/>
        <w:wordWrap/>
        <w:overflowPunct/>
        <w:topLinePunct w:val="false"/>
        <w:autoSpaceDE/>
        <w:autoSpaceDN/>
        <w:bidi w:val="false"/>
        <w:adjustRightInd/>
        <w:spacing w:beforeAutospacing="false" w:afterAutospacing="false" w:lineRule="exact" w:line="600"/>
        <w:ind w:firstLine="600" w:firstLineChars="200"/>
        <w:jc w:val="both"/>
        <w:textAlignment w:val="auto"/>
        <w:rPr>
          <w:rFonts w:ascii="Times New Roman" w:cs="Times New Roman" w:eastAsia="方正仿宋_GBK" w:hAnsi="Times New Roman" w:hint="default"/>
          <w:color w:val="auto"/>
          <w:sz w:val="30"/>
          <w:szCs w:val="30"/>
          <w:lang w:val="en-US" w:eastAsia="zh-CN"/>
        </w:rPr>
      </w:pPr>
      <w:r>
        <w:rPr>
          <w:rFonts w:ascii="Times New Roman" w:cs="Times New Roman" w:eastAsia="方正仿宋_GBK" w:hAnsi="Times New Roman" w:hint="default"/>
          <w:color w:val="auto"/>
          <w:sz w:val="30"/>
          <w:szCs w:val="30"/>
          <w:lang w:val="en-US" w:eastAsia="zh-CN"/>
        </w:rPr>
        <w:t>2.项目计划书；</w:t>
      </w:r>
    </w:p>
    <w:p>
      <w:pPr>
        <w:pStyle w:val="style94"/>
        <w:keepNext w:val="false"/>
        <w:keepLines w:val="false"/>
        <w:pageBreakBefore w:val="false"/>
        <w:widowControl/>
        <w:kinsoku/>
        <w:wordWrap/>
        <w:overflowPunct/>
        <w:topLinePunct w:val="false"/>
        <w:autoSpaceDE/>
        <w:autoSpaceDN/>
        <w:bidi w:val="false"/>
        <w:adjustRightInd/>
        <w:spacing w:beforeAutospacing="false" w:afterAutospacing="false" w:lineRule="exact" w:line="600"/>
        <w:ind w:firstLine="600" w:firstLineChars="200"/>
        <w:jc w:val="both"/>
        <w:textAlignment w:val="auto"/>
        <w:rPr>
          <w:rFonts w:ascii="Times New Roman" w:cs="Times New Roman" w:eastAsia="方正仿宋_GBK" w:hAnsi="Times New Roman" w:hint="default"/>
          <w:color w:val="auto"/>
          <w:sz w:val="30"/>
          <w:szCs w:val="30"/>
          <w:lang w:val="en-US" w:eastAsia="zh-CN"/>
        </w:rPr>
      </w:pPr>
      <w:r>
        <w:rPr>
          <w:rFonts w:ascii="Times New Roman" w:cs="Times New Roman" w:eastAsia="方正仿宋_GBK" w:hAnsi="Times New Roman" w:hint="default"/>
          <w:color w:val="auto"/>
          <w:sz w:val="30"/>
          <w:szCs w:val="30"/>
          <w:lang w:val="en-US" w:eastAsia="zh-CN"/>
        </w:rPr>
        <w:t>3.项目持有人最高学历原件彩色扫描件；</w:t>
      </w:r>
    </w:p>
    <w:p>
      <w:pPr>
        <w:pStyle w:val="style94"/>
        <w:keepNext w:val="false"/>
        <w:keepLines w:val="false"/>
        <w:pageBreakBefore w:val="false"/>
        <w:widowControl/>
        <w:kinsoku/>
        <w:wordWrap/>
        <w:overflowPunct/>
        <w:topLinePunct w:val="false"/>
        <w:autoSpaceDE/>
        <w:autoSpaceDN/>
        <w:bidi w:val="false"/>
        <w:adjustRightInd/>
        <w:spacing w:beforeAutospacing="false" w:afterAutospacing="false" w:lineRule="exact" w:line="600"/>
        <w:ind w:firstLine="600" w:firstLineChars="200"/>
        <w:jc w:val="both"/>
        <w:textAlignment w:val="auto"/>
        <w:rPr>
          <w:rFonts w:ascii="Times New Roman" w:cs="Times New Roman" w:eastAsia="方正仿宋_GBK" w:hAnsi="Times New Roman" w:hint="default"/>
          <w:color w:val="auto"/>
          <w:sz w:val="30"/>
          <w:szCs w:val="30"/>
          <w:lang w:val="en-US" w:eastAsia="zh-CN"/>
        </w:rPr>
      </w:pPr>
      <w:r>
        <w:rPr>
          <w:rFonts w:ascii="Times New Roman" w:cs="Times New Roman" w:eastAsia="方正仿宋_GBK" w:hAnsi="Times New Roman" w:hint="default"/>
          <w:color w:val="auto"/>
          <w:sz w:val="30"/>
          <w:szCs w:val="30"/>
          <w:lang w:val="en-US" w:eastAsia="zh-CN"/>
        </w:rPr>
        <w:t>4.项目持有人/项目团队成员身份证原件彩色扫描件及银行卡扫描件。</w:t>
      </w:r>
    </w:p>
    <w:p>
      <w:pPr>
        <w:pStyle w:val="style94"/>
        <w:keepNext w:val="false"/>
        <w:keepLines w:val="false"/>
        <w:pageBreakBefore w:val="false"/>
        <w:widowControl/>
        <w:kinsoku/>
        <w:wordWrap/>
        <w:overflowPunct/>
        <w:topLinePunct w:val="false"/>
        <w:autoSpaceDE/>
        <w:autoSpaceDN/>
        <w:bidi w:val="false"/>
        <w:adjustRightInd/>
        <w:spacing w:beforeAutospacing="false" w:afterAutospacing="false" w:lineRule="exact" w:line="600"/>
        <w:ind w:firstLine="600" w:firstLineChars="200"/>
        <w:jc w:val="both"/>
        <w:textAlignment w:val="auto"/>
        <w:rPr>
          <w:rFonts w:ascii="Times New Roman" w:cs="Times New Roman" w:eastAsia="方正仿宋_GBK" w:hAnsi="Times New Roman" w:hint="default"/>
          <w:color w:val="auto"/>
          <w:sz w:val="30"/>
          <w:szCs w:val="30"/>
          <w:lang w:val="en-US" w:eastAsia="zh-CN"/>
        </w:rPr>
      </w:pPr>
      <w:r>
        <w:rPr>
          <w:rFonts w:ascii="方正楷体_GBK" w:cs="方正楷体_GBK" w:eastAsia="方正楷体_GBK" w:hAnsi="方正楷体_GBK" w:hint="default"/>
          <w:color w:val="auto"/>
          <w:sz w:val="30"/>
          <w:szCs w:val="30"/>
          <w:lang w:val="en-US" w:eastAsia="zh-CN"/>
        </w:rPr>
        <w:t>（四）</w:t>
      </w:r>
      <w:r>
        <w:rPr>
          <w:rFonts w:ascii="Times New Roman" w:cs="Times New Roman" w:eastAsia="方正仿宋_GBK" w:hAnsi="Times New Roman" w:hint="default"/>
          <w:color w:val="auto"/>
          <w:sz w:val="30"/>
          <w:szCs w:val="30"/>
          <w:lang w:val="en-US" w:eastAsia="zh-CN"/>
        </w:rPr>
        <w:t>报名方式：报名材料按顺序整理打包，以“赛道+项目名称+负责人姓名”命名（示例：万亿级产业集群赛道</w:t>
      </w:r>
      <w:r>
        <w:rPr>
          <w:rFonts w:ascii="Times New Roman" w:cs="Times New Roman" w:eastAsia="方正仿宋_GBK" w:hAnsi="Times New Roman" w:hint="default"/>
          <w:sz w:val="30"/>
          <w:szCs w:val="30"/>
          <w:lang w:eastAsia="zh-CN"/>
        </w:rPr>
        <w:t>—</w:t>
      </w:r>
      <w:r>
        <w:rPr>
          <w:rFonts w:ascii="Times New Roman" w:cs="Times New Roman" w:eastAsia="方正仿宋_GBK" w:hAnsi="Times New Roman" w:hint="default"/>
          <w:sz w:val="30"/>
          <w:szCs w:val="30"/>
          <w:lang w:val="en-US" w:eastAsia="zh-CN"/>
        </w:rPr>
        <w:t>石墨烯材料—张三）</w:t>
      </w:r>
      <w:r>
        <w:rPr>
          <w:rFonts w:ascii="Times New Roman" w:cs="Times New Roman" w:eastAsia="方正仿宋_GBK" w:hAnsi="Times New Roman" w:hint="default"/>
          <w:color w:val="auto"/>
          <w:sz w:val="30"/>
          <w:szCs w:val="30"/>
          <w:lang w:val="en-US" w:eastAsia="zh-CN"/>
        </w:rPr>
        <w:t>，发送至指定邮箱。</w:t>
      </w:r>
    </w:p>
    <w:p>
      <w:pPr>
        <w:pStyle w:val="style94"/>
        <w:keepNext w:val="false"/>
        <w:keepLines w:val="false"/>
        <w:pageBreakBefore w:val="false"/>
        <w:widowControl/>
        <w:kinsoku/>
        <w:wordWrap/>
        <w:overflowPunct/>
        <w:topLinePunct w:val="false"/>
        <w:autoSpaceDE/>
        <w:autoSpaceDN/>
        <w:bidi w:val="false"/>
        <w:adjustRightInd/>
        <w:spacing w:beforeAutospacing="false" w:afterAutospacing="false" w:lineRule="exact" w:line="600"/>
        <w:ind w:firstLine="600" w:firstLineChars="200"/>
        <w:jc w:val="both"/>
        <w:textAlignment w:val="auto"/>
        <w:rPr>
          <w:rFonts w:ascii="Times New Roman" w:cs="Times New Roman" w:eastAsia="方正仿宋_GBK" w:hAnsi="Times New Roman" w:hint="default"/>
          <w:color w:val="auto"/>
          <w:sz w:val="30"/>
          <w:szCs w:val="30"/>
          <w:lang w:val="en-US" w:eastAsia="zh-CN"/>
        </w:rPr>
      </w:pPr>
      <w:r>
        <w:rPr>
          <w:rFonts w:ascii="方正楷体_GBK" w:cs="方正楷体_GBK" w:eastAsia="方正楷体_GBK" w:hAnsi="方正楷体_GBK" w:hint="default"/>
          <w:color w:val="auto"/>
          <w:sz w:val="30"/>
          <w:szCs w:val="30"/>
          <w:lang w:val="en-US" w:eastAsia="zh-CN"/>
        </w:rPr>
        <w:t>（五）</w:t>
      </w:r>
      <w:r>
        <w:rPr>
          <w:rFonts w:ascii="Times New Roman" w:cs="Times New Roman" w:eastAsia="方正仿宋_GBK" w:hAnsi="Times New Roman" w:hint="default"/>
          <w:color w:val="auto"/>
          <w:sz w:val="30"/>
          <w:szCs w:val="30"/>
          <w:lang w:val="en-US" w:eastAsia="zh-CN"/>
        </w:rPr>
        <w:t>报名时间：即日起至3月31日。</w:t>
      </w:r>
    </w:p>
    <w:p>
      <w:pPr>
        <w:pStyle w:val="style94"/>
        <w:keepNext w:val="false"/>
        <w:keepLines w:val="false"/>
        <w:pageBreakBefore w:val="false"/>
        <w:widowControl/>
        <w:kinsoku/>
        <w:wordWrap/>
        <w:overflowPunct/>
        <w:topLinePunct w:val="false"/>
        <w:autoSpaceDE/>
        <w:autoSpaceDN/>
        <w:bidi w:val="false"/>
        <w:adjustRightInd/>
        <w:spacing w:beforeAutospacing="false" w:afterAutospacing="false" w:lineRule="exact" w:line="600"/>
        <w:ind w:firstLine="600" w:firstLineChars="200"/>
        <w:jc w:val="both"/>
        <w:textAlignment w:val="auto"/>
        <w:rPr>
          <w:rFonts w:ascii="Times New Roman" w:cs="Times New Roman" w:eastAsia="方正仿宋_GBK" w:hAnsi="Times New Roman" w:hint="default"/>
          <w:color w:val="auto"/>
          <w:sz w:val="30"/>
          <w:szCs w:val="30"/>
          <w:lang w:val="en-US" w:eastAsia="zh-CN"/>
        </w:rPr>
      </w:pPr>
      <w:r>
        <w:rPr>
          <w:rFonts w:ascii="Times New Roman" w:cs="Times New Roman" w:eastAsia="方正仿宋_GBK" w:hAnsi="Times New Roman" w:hint="default"/>
          <w:color w:val="auto"/>
          <w:sz w:val="30"/>
          <w:szCs w:val="30"/>
          <w:lang w:val="en-US" w:eastAsia="zh-CN"/>
        </w:rPr>
        <w:t>联系人：谭淳  18523031559</w:t>
      </w:r>
    </w:p>
    <w:p>
      <w:pPr>
        <w:pStyle w:val="style94"/>
        <w:keepNext w:val="false"/>
        <w:keepLines w:val="false"/>
        <w:pageBreakBefore w:val="false"/>
        <w:widowControl/>
        <w:kinsoku/>
        <w:wordWrap/>
        <w:overflowPunct/>
        <w:topLinePunct w:val="false"/>
        <w:autoSpaceDE/>
        <w:autoSpaceDN/>
        <w:bidi w:val="false"/>
        <w:adjustRightInd/>
        <w:spacing w:beforeAutospacing="false" w:afterAutospacing="false" w:lineRule="exact" w:line="600"/>
        <w:jc w:val="both"/>
        <w:textAlignment w:val="auto"/>
        <w:rPr>
          <w:rFonts w:ascii="Times New Roman" w:cs="Times New Roman" w:eastAsia="方正仿宋_GBK" w:hAnsi="Times New Roman" w:hint="default"/>
          <w:color w:val="auto"/>
          <w:sz w:val="30"/>
          <w:szCs w:val="30"/>
          <w:lang w:val="en-US" w:eastAsia="zh-CN"/>
        </w:rPr>
      </w:pPr>
      <w:r>
        <w:rPr>
          <w:rFonts w:ascii="Times New Roman" w:cs="Times New Roman" w:eastAsia="方正仿宋_GBK" w:hAnsi="Times New Roman" w:hint="default"/>
          <w:color w:val="auto"/>
          <w:sz w:val="30"/>
          <w:szCs w:val="30"/>
          <w:lang w:val="en-US" w:eastAsia="zh-CN"/>
        </w:rPr>
        <w:t xml:space="preserve">            冯珊  15123815952</w:t>
      </w:r>
    </w:p>
    <w:p>
      <w:pPr>
        <w:pStyle w:val="style66"/>
        <w:keepNext w:val="false"/>
        <w:keepLines w:val="false"/>
        <w:pageBreakBefore w:val="false"/>
        <w:kinsoku/>
        <w:wordWrap/>
        <w:overflowPunct/>
        <w:topLinePunct w:val="false"/>
        <w:autoSpaceDE/>
        <w:autoSpaceDN/>
        <w:bidi w:val="false"/>
        <w:spacing w:lineRule="exact" w:line="600"/>
        <w:ind w:firstLine="600" w:firstLineChars="200"/>
        <w:jc w:val="both"/>
        <w:textAlignment w:val="auto"/>
        <w:rPr>
          <w:rFonts w:ascii="Times New Roman" w:cs="Times New Roman" w:eastAsia="方正仿宋_GBK" w:hAnsi="Times New Roman" w:hint="default"/>
          <w:color w:val="auto"/>
          <w:kern w:val="0"/>
          <w:sz w:val="30"/>
          <w:szCs w:val="30"/>
          <w:lang w:val="en-US" w:bidi="ar-SA" w:eastAsia="zh-CN"/>
        </w:rPr>
      </w:pPr>
      <w:r>
        <w:rPr>
          <w:rFonts w:ascii="Times New Roman" w:cs="Times New Roman" w:eastAsia="方正仿宋_GBK" w:hAnsi="Times New Roman" w:hint="default"/>
          <w:color w:val="auto"/>
          <w:sz w:val="30"/>
          <w:szCs w:val="30"/>
          <w:lang w:val="en-US" w:eastAsia="zh-CN"/>
        </w:rPr>
        <w:t>邮  箱：</w:t>
      </w:r>
      <w:r>
        <w:rPr>
          <w:rFonts w:ascii="Times New Roman" w:cs="Times New Roman" w:eastAsia="方正仿宋_GBK" w:hAnsi="Times New Roman" w:hint="default"/>
          <w:color w:val="auto"/>
          <w:sz w:val="30"/>
          <w:szCs w:val="30"/>
          <w:lang w:val="en-US" w:eastAsia="zh-CN"/>
        </w:rPr>
        <w:fldChar w:fldCharType="begin"/>
      </w:r>
      <w:r>
        <w:rPr>
          <w:rFonts w:ascii="Times New Roman" w:cs="Times New Roman" w:eastAsia="方正仿宋_GBK" w:hAnsi="Times New Roman" w:hint="default"/>
          <w:color w:val="auto"/>
          <w:sz w:val="30"/>
          <w:szCs w:val="30"/>
          <w:lang w:val="en-US" w:eastAsia="zh-CN"/>
        </w:rPr>
        <w:instrText xml:space="preserve"> HYPERLINK "mailto:yingcaibei2023@163.com" </w:instrText>
      </w:r>
      <w:r>
        <w:rPr>
          <w:rFonts w:ascii="Times New Roman" w:cs="Times New Roman" w:eastAsia="方正仿宋_GBK" w:hAnsi="Times New Roman" w:hint="default"/>
          <w:color w:val="auto"/>
          <w:sz w:val="30"/>
          <w:szCs w:val="30"/>
          <w:lang w:val="en-US" w:eastAsia="zh-CN"/>
        </w:rPr>
        <w:fldChar w:fldCharType="separate"/>
      </w:r>
      <w:r>
        <w:rPr>
          <w:rStyle w:val="style86"/>
          <w:rFonts w:ascii="Times New Roman" w:cs="Times New Roman" w:eastAsia="方正仿宋_GBK" w:hAnsi="Times New Roman" w:hint="default"/>
          <w:sz w:val="30"/>
          <w:szCs w:val="30"/>
          <w:lang w:val="en-US" w:eastAsia="zh-CN"/>
        </w:rPr>
        <w:t>yingcaibei2023@163.com</w:t>
      </w:r>
    </w:p>
    <w:p>
      <w:pPr>
        <w:pStyle w:val="style16"/>
        <w:keepNext w:val="false"/>
        <w:keepLines w:val="false"/>
        <w:pageBreakBefore w:val="false"/>
        <w:kinsoku/>
        <w:wordWrap/>
        <w:overflowPunct/>
        <w:topLinePunct w:val="false"/>
        <w:autoSpaceDE/>
        <w:autoSpaceDN/>
        <w:bidi w:val="false"/>
        <w:spacing w:lineRule="exact" w:line="600"/>
        <w:textAlignment w:val="auto"/>
        <w:rPr>
          <w:rFonts w:ascii="Times New Roman" w:cs="Times New Roman" w:eastAsia="方正仿宋_GBK" w:hAnsi="Times New Roman" w:hint="default"/>
          <w:sz w:val="30"/>
          <w:szCs w:val="30"/>
          <w:lang w:val="en-US" w:eastAsia="zh-CN"/>
        </w:rPr>
      </w:pPr>
    </w:p>
    <w:p>
      <w:pPr>
        <w:pStyle w:val="style66"/>
        <w:keepNext w:val="false"/>
        <w:keepLines w:val="false"/>
        <w:pageBreakBefore w:val="false"/>
        <w:kinsoku/>
        <w:wordWrap/>
        <w:overflowPunct/>
        <w:topLinePunct w:val="false"/>
        <w:autoSpaceDE/>
        <w:autoSpaceDN/>
        <w:bidi w:val="false"/>
        <w:spacing w:lineRule="exact" w:line="600"/>
        <w:ind w:firstLine="600" w:firstLineChars="200"/>
        <w:jc w:val="both"/>
        <w:textAlignment w:val="auto"/>
        <w:rPr>
          <w:rFonts w:ascii="Times New Roman" w:cs="Times New Roman" w:eastAsia="方正仿宋_GBK" w:hAnsi="Times New Roman" w:hint="default"/>
          <w:color w:val="auto"/>
          <w:sz w:val="30"/>
          <w:szCs w:val="30"/>
          <w:lang w:val="en-US" w:eastAsia="zh-CN"/>
        </w:rPr>
      </w:pPr>
      <w:r>
        <w:rPr>
          <w:rFonts w:ascii="Times New Roman" w:cs="Times New Roman" w:eastAsia="方正仿宋_GBK" w:hAnsi="Times New Roman" w:hint="default"/>
          <w:color w:val="auto"/>
          <w:kern w:val="0"/>
          <w:sz w:val="30"/>
          <w:szCs w:val="30"/>
          <w:lang w:val="en-US" w:bidi="ar-SA" w:eastAsia="zh-CN"/>
        </w:rPr>
        <w:t>附件：</w:t>
      </w:r>
      <w:r>
        <w:rPr>
          <w:rFonts w:ascii="Times New Roman" w:cs="Times New Roman" w:eastAsia="方正仿宋_GBK" w:hAnsi="Times New Roman" w:hint="default"/>
          <w:color w:val="auto"/>
          <w:sz w:val="30"/>
          <w:szCs w:val="30"/>
          <w:lang w:val="en-US" w:eastAsia="zh-CN"/>
        </w:rPr>
        <w:t>“英才杯”国际创新创业项目大赛报名表</w:t>
      </w:r>
    </w:p>
    <w:p>
      <w:pPr>
        <w:pStyle w:val="style66"/>
        <w:keepNext w:val="false"/>
        <w:keepLines w:val="false"/>
        <w:pageBreakBefore w:val="false"/>
        <w:kinsoku/>
        <w:wordWrap/>
        <w:overflowPunct/>
        <w:topLinePunct w:val="false"/>
        <w:autoSpaceDE/>
        <w:autoSpaceDN/>
        <w:bidi w:val="false"/>
        <w:spacing w:lineRule="exact" w:line="600"/>
        <w:jc w:val="both"/>
        <w:textAlignment w:val="auto"/>
        <w:rPr>
          <w:rFonts w:ascii="Times New Roman" w:cs="方正黑体_GBK" w:eastAsia="方正黑体_GBK" w:hAnsi="Times New Roman" w:hint="default"/>
          <w:color w:val="auto"/>
          <w:kern w:val="0"/>
          <w:sz w:val="32"/>
          <w:szCs w:val="32"/>
          <w:lang w:val="en-US" w:bidi="ar-SA" w:eastAsia="zh-CN"/>
        </w:rPr>
      </w:pPr>
      <w:r>
        <w:rPr>
          <w:rFonts w:ascii="Times New Roman" w:cs="Times New Roman" w:eastAsia="方正仿宋_GBK" w:hAnsi="Times New Roman" w:hint="default"/>
          <w:color w:val="auto"/>
          <w:sz w:val="30"/>
          <w:szCs w:val="30"/>
          <w:lang w:val="en-US" w:eastAsia="zh-CN"/>
        </w:rPr>
        <w:fldChar w:fldCharType="end"/>
      </w:r>
      <w:r>
        <w:rPr>
          <w:rFonts w:ascii="Times New Roman" w:cs="Times New Roman" w:eastAsia="方正仿宋_GBK" w:hAnsi="Times New Roman" w:hint="default"/>
          <w:color w:val="auto"/>
          <w:sz w:val="30"/>
          <w:szCs w:val="30"/>
          <w:lang w:val="en-US" w:eastAsia="zh-CN"/>
        </w:rPr>
        <w:br w:type="page"/>
      </w:r>
      <w:r>
        <w:rPr>
          <w:rFonts w:ascii="Times New Roman" w:cs="方正黑体_GBK" w:eastAsia="方正黑体_GBK" w:hAnsi="Times New Roman" w:hint="eastAsia"/>
          <w:color w:val="auto"/>
          <w:kern w:val="0"/>
          <w:sz w:val="32"/>
          <w:szCs w:val="32"/>
          <w:lang w:val="en-US" w:bidi="ar-SA" w:eastAsia="zh-CN"/>
        </w:rPr>
        <w:t>附件</w:t>
      </w:r>
    </w:p>
    <w:p>
      <w:pPr>
        <w:pStyle w:val="style66"/>
        <w:ind w:firstLine="640" w:firstLineChars="200"/>
        <w:jc w:val="both"/>
        <w:rPr>
          <w:rFonts w:ascii="Times New Roman" w:cs="方正黑体_GBK" w:eastAsia="方正黑体_GBK" w:hAnsi="Times New Roman" w:hint="eastAsia"/>
          <w:color w:val="auto"/>
          <w:kern w:val="0"/>
          <w:sz w:val="32"/>
          <w:szCs w:val="32"/>
          <w:lang w:val="en-US" w:bidi="ar-SA" w:eastAsia="zh-CN"/>
        </w:rPr>
      </w:pPr>
    </w:p>
    <w:p>
      <w:pPr>
        <w:pStyle w:val="style66"/>
        <w:keepNext w:val="false"/>
        <w:keepLines w:val="false"/>
        <w:pageBreakBefore w:val="false"/>
        <w:widowControl w:val="false"/>
        <w:kinsoku/>
        <w:wordWrap/>
        <w:overflowPunct/>
        <w:topLinePunct w:val="false"/>
        <w:autoSpaceDE/>
        <w:autoSpaceDN/>
        <w:bidi w:val="false"/>
        <w:adjustRightInd/>
        <w:snapToGrid/>
        <w:spacing w:lineRule="exact" w:line="600"/>
        <w:jc w:val="center"/>
        <w:textAlignment w:val="auto"/>
        <w:rPr>
          <w:rFonts w:ascii="Times New Roman" w:cs="方正小标宋_GBK" w:eastAsia="方正小标宋_GBK" w:hAnsi="Times New Roman" w:hint="eastAsia"/>
          <w:color w:val="auto"/>
          <w:sz w:val="44"/>
          <w:szCs w:val="44"/>
          <w:lang w:val="en-US" w:eastAsia="zh-CN"/>
        </w:rPr>
      </w:pPr>
      <w:r>
        <w:rPr>
          <w:rFonts w:ascii="Times New Roman" w:cs="方正小标宋_GBK" w:eastAsia="方正小标宋_GBK" w:hAnsi="Times New Roman" w:hint="eastAsia"/>
          <w:color w:val="auto"/>
          <w:sz w:val="44"/>
          <w:szCs w:val="44"/>
          <w:lang w:val="en-US" w:eastAsia="zh-CN"/>
        </w:rPr>
        <w:t>“英才杯”国际创新创业项目大赛报名表</w:t>
      </w:r>
    </w:p>
    <w:p>
      <w:pPr>
        <w:pStyle w:val="style66"/>
        <w:keepNext w:val="false"/>
        <w:keepLines w:val="false"/>
        <w:pageBreakBefore w:val="false"/>
        <w:widowControl w:val="false"/>
        <w:kinsoku/>
        <w:wordWrap/>
        <w:overflowPunct/>
        <w:topLinePunct w:val="false"/>
        <w:autoSpaceDE/>
        <w:autoSpaceDN/>
        <w:bidi w:val="false"/>
        <w:adjustRightInd/>
        <w:snapToGrid/>
        <w:spacing w:lineRule="exact" w:line="600"/>
        <w:jc w:val="center"/>
        <w:textAlignment w:val="auto"/>
        <w:rPr>
          <w:rFonts w:ascii="Times New Roman" w:cs="方正小标宋_GBK" w:eastAsia="方正小标宋_GBK" w:hAnsi="Times New Roman" w:hint="eastAsia"/>
          <w:color w:val="auto"/>
          <w:sz w:val="44"/>
          <w:szCs w:val="44"/>
          <w:lang w:val="en-US" w:eastAsia="zh-CN"/>
        </w:rPr>
      </w:pPr>
    </w:p>
    <w:tbl>
      <w:tblPr>
        <w:tblStyle w:val="style105"/>
        <w:tblW w:w="10456"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
      <w:tblGrid>
        <w:gridCol w:w="1404"/>
        <w:gridCol w:w="9"/>
        <w:gridCol w:w="1316"/>
        <w:gridCol w:w="10"/>
        <w:gridCol w:w="1309"/>
        <w:gridCol w:w="442"/>
        <w:gridCol w:w="261"/>
        <w:gridCol w:w="1350"/>
        <w:gridCol w:w="155"/>
        <w:gridCol w:w="951"/>
        <w:gridCol w:w="126"/>
        <w:gridCol w:w="51"/>
        <w:gridCol w:w="15"/>
        <w:gridCol w:w="252"/>
        <w:gridCol w:w="306"/>
        <w:gridCol w:w="552"/>
        <w:gridCol w:w="274"/>
        <w:gridCol w:w="526"/>
        <w:gridCol w:w="1147"/>
      </w:tblGrid>
      <w:tr>
        <w:trPr>
          <w:trHeight w:val="534" w:hRule="atLeast"/>
          <w:jc w:val="center"/>
        </w:trPr>
        <w:tc>
          <w:tcPr>
            <w:tcW w:w="10456" w:type="dxa"/>
            <w:gridSpan w:val="19"/>
            <w:tcBorders>
              <w:top w:val="single" w:sz="4" w:space="0" w:color="auto"/>
              <w:left w:val="single" w:sz="4" w:space="0" w:color="auto"/>
              <w:bottom w:val="single" w:sz="4" w:space="0" w:color="auto"/>
              <w:right w:val="single" w:sz="4" w:space="0" w:color="auto"/>
            </w:tcBorders>
            <w:shd w:val="clear" w:color="auto" w:fill="d7d7d7"/>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仿宋" w:eastAsia="仿宋" w:hAnsi="Times New Roman" w:hint="eastAsia"/>
                <w:b w:val="false"/>
                <w:kern w:val="0"/>
                <w:sz w:val="36"/>
                <w:szCs w:val="36"/>
              </w:rPr>
            </w:pPr>
            <w:r>
              <w:rPr>
                <w:rFonts w:ascii="Times New Roman" w:cs="方正小标宋_GBK" w:eastAsia="方正小标宋_GBK" w:hAnsi="Times New Roman" w:hint="eastAsia"/>
                <w:b w:val="false"/>
                <w:kern w:val="0"/>
                <w:sz w:val="28"/>
                <w:szCs w:val="28"/>
                <w:lang w:val="en-US" w:eastAsia="zh-CN"/>
              </w:rPr>
              <w:t>个人信息</w:t>
            </w:r>
          </w:p>
        </w:tc>
      </w:tr>
      <w:tr>
        <w:tblPrEx/>
        <w:trPr>
          <w:trHeight w:val="620" w:hRule="atLeast"/>
          <w:jc w:val="center"/>
        </w:trPr>
        <w:tc>
          <w:tcPr>
            <w:tcW w:w="1413"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姓   名</w:t>
            </w:r>
          </w:p>
        </w:tc>
        <w:tc>
          <w:tcPr>
            <w:tcW w:w="1316"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1319"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性    别</w:t>
            </w:r>
          </w:p>
        </w:tc>
        <w:tc>
          <w:tcPr>
            <w:tcW w:w="2208" w:type="dxa"/>
            <w:gridSpan w:val="4"/>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1128" w:type="dxa"/>
            <w:gridSpan w:val="3"/>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出生年月</w:t>
            </w:r>
          </w:p>
        </w:tc>
        <w:tc>
          <w:tcPr>
            <w:tcW w:w="1399" w:type="dxa"/>
            <w:gridSpan w:val="5"/>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1673" w:type="dxa"/>
            <w:gridSpan w:val="2"/>
            <w:vMerge w:val="restart"/>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lineRule="exact" w:line="240"/>
              <w:ind w:left="113" w:right="113"/>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照 片</w:t>
            </w:r>
          </w:p>
        </w:tc>
      </w:tr>
      <w:tr>
        <w:tblPrEx/>
        <w:trPr>
          <w:trHeight w:val="686" w:hRule="atLeast"/>
          <w:jc w:val="center"/>
        </w:trPr>
        <w:tc>
          <w:tcPr>
            <w:tcW w:w="1413"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lineRule="exact" w:line="280"/>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学   位</w:t>
            </w:r>
          </w:p>
        </w:tc>
        <w:tc>
          <w:tcPr>
            <w:tcW w:w="1316"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1319"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籍    贯</w:t>
            </w:r>
          </w:p>
        </w:tc>
        <w:tc>
          <w:tcPr>
            <w:tcW w:w="2208" w:type="dxa"/>
            <w:gridSpan w:val="4"/>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1128" w:type="dxa"/>
            <w:gridSpan w:val="3"/>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国   籍</w:t>
            </w:r>
          </w:p>
        </w:tc>
        <w:tc>
          <w:tcPr>
            <w:tcW w:w="1399" w:type="dxa"/>
            <w:gridSpan w:val="5"/>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1673" w:type="dxa"/>
            <w:gridSpan w:val="2"/>
            <w:vMerge w:val="continue"/>
            <w:tcBorders>
              <w:top w:val="single" w:sz="4" w:space="0" w:color="auto"/>
              <w:left w:val="nil"/>
              <w:bottom w:val="single" w:sz="4" w:space="0" w:color="auto"/>
              <w:right w:val="single" w:sz="4" w:space="0" w:color="auto"/>
            </w:tcBorders>
            <w:vAlign w:val="center"/>
          </w:tcPr>
          <w:p>
            <w:pPr>
              <w:pStyle w:val="style0"/>
              <w:keepNext w:val="false"/>
              <w:keepLines w:val="false"/>
              <w:suppressLineNumbers w:val="false"/>
              <w:spacing w:before="0" w:beforeAutospacing="false" w:after="0" w:afterAutospacing="false"/>
              <w:ind w:left="0" w:right="0"/>
              <w:rPr>
                <w:rFonts w:ascii="Times New Roman" w:cs="方正仿宋_GBK" w:eastAsia="方正仿宋_GBK" w:hAnsi="Times New Roman" w:hint="eastAsia"/>
                <w:sz w:val="20"/>
                <w:szCs w:val="20"/>
              </w:rPr>
            </w:pPr>
          </w:p>
        </w:tc>
      </w:tr>
      <w:tr>
        <w:tblPrEx/>
        <w:trPr>
          <w:trHeight w:val="567" w:hRule="atLeast"/>
          <w:jc w:val="center"/>
        </w:trPr>
        <w:tc>
          <w:tcPr>
            <w:tcW w:w="1413"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lineRule="exact" w:line="280"/>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民   族</w:t>
            </w:r>
          </w:p>
        </w:tc>
        <w:tc>
          <w:tcPr>
            <w:tcW w:w="1316"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1319"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政治面貌</w:t>
            </w:r>
          </w:p>
        </w:tc>
        <w:tc>
          <w:tcPr>
            <w:tcW w:w="2208" w:type="dxa"/>
            <w:gridSpan w:val="4"/>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1128" w:type="dxa"/>
            <w:gridSpan w:val="3"/>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专业职务</w:t>
            </w:r>
          </w:p>
        </w:tc>
        <w:tc>
          <w:tcPr>
            <w:tcW w:w="1399" w:type="dxa"/>
            <w:gridSpan w:val="5"/>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1673" w:type="dxa"/>
            <w:gridSpan w:val="2"/>
            <w:vMerge w:val="continue"/>
            <w:tcBorders>
              <w:top w:val="single" w:sz="4" w:space="0" w:color="auto"/>
              <w:left w:val="nil"/>
              <w:bottom w:val="single" w:sz="4" w:space="0" w:color="auto"/>
              <w:right w:val="single" w:sz="4" w:space="0" w:color="auto"/>
            </w:tcBorders>
            <w:vAlign w:val="center"/>
          </w:tcPr>
          <w:p>
            <w:pPr>
              <w:pStyle w:val="style0"/>
              <w:keepNext w:val="false"/>
              <w:keepLines w:val="false"/>
              <w:suppressLineNumbers w:val="false"/>
              <w:spacing w:before="0" w:beforeAutospacing="false" w:after="0" w:afterAutospacing="false"/>
              <w:ind w:left="0" w:right="0"/>
              <w:rPr>
                <w:rFonts w:ascii="Times New Roman" w:cs="方正仿宋_GBK" w:eastAsia="方正仿宋_GBK" w:hAnsi="Times New Roman" w:hint="eastAsia"/>
                <w:sz w:val="20"/>
                <w:szCs w:val="20"/>
              </w:rPr>
            </w:pPr>
          </w:p>
        </w:tc>
      </w:tr>
      <w:tr>
        <w:tblPrEx/>
        <w:trPr>
          <w:trHeight w:val="500" w:hRule="atLeast"/>
          <w:jc w:val="center"/>
        </w:trPr>
        <w:tc>
          <w:tcPr>
            <w:tcW w:w="1413"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lineRule="exact" w:line="280"/>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留学国家</w:t>
            </w:r>
          </w:p>
        </w:tc>
        <w:tc>
          <w:tcPr>
            <w:tcW w:w="1316"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1319"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证件类型</w:t>
            </w:r>
          </w:p>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及号码</w:t>
            </w:r>
          </w:p>
        </w:tc>
        <w:tc>
          <w:tcPr>
            <w:tcW w:w="3336" w:type="dxa"/>
            <w:gridSpan w:val="7"/>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1399" w:type="dxa"/>
            <w:gridSpan w:val="5"/>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常住地区</w:t>
            </w:r>
          </w:p>
        </w:tc>
        <w:tc>
          <w:tcPr>
            <w:tcW w:w="1673" w:type="dxa"/>
            <w:gridSpan w:val="2"/>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r>
      <w:tr>
        <w:tblPrEx/>
        <w:trPr>
          <w:trHeight w:val="500" w:hRule="atLeast"/>
          <w:jc w:val="center"/>
        </w:trPr>
        <w:tc>
          <w:tcPr>
            <w:tcW w:w="1413"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lineRule="exact" w:line="280"/>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工作单位</w:t>
            </w:r>
          </w:p>
        </w:tc>
        <w:tc>
          <w:tcPr>
            <w:tcW w:w="2635" w:type="dxa"/>
            <w:gridSpan w:val="3"/>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3336" w:type="dxa"/>
            <w:gridSpan w:val="7"/>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lineRule="exact" w:line="280"/>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职    务</w:t>
            </w:r>
          </w:p>
        </w:tc>
        <w:tc>
          <w:tcPr>
            <w:tcW w:w="3072" w:type="dxa"/>
            <w:gridSpan w:val="7"/>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r>
      <w:tr>
        <w:tblPrEx/>
        <w:trPr>
          <w:trHeight w:val="500" w:hRule="atLeast"/>
          <w:jc w:val="center"/>
        </w:trPr>
        <w:tc>
          <w:tcPr>
            <w:tcW w:w="1413"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lineRule="exact" w:line="280"/>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工作城市</w:t>
            </w:r>
          </w:p>
        </w:tc>
        <w:tc>
          <w:tcPr>
            <w:tcW w:w="2635" w:type="dxa"/>
            <w:gridSpan w:val="3"/>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3336" w:type="dxa"/>
            <w:gridSpan w:val="7"/>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lineRule="exact" w:line="280"/>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通信地址</w:t>
            </w:r>
          </w:p>
        </w:tc>
        <w:tc>
          <w:tcPr>
            <w:tcW w:w="3072" w:type="dxa"/>
            <w:gridSpan w:val="7"/>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r>
      <w:tr>
        <w:tblPrEx/>
        <w:trPr>
          <w:trHeight w:val="515" w:hRule="atLeast"/>
          <w:jc w:val="center"/>
        </w:trPr>
        <w:tc>
          <w:tcPr>
            <w:tcW w:w="1413" w:type="dxa"/>
            <w:gridSpan w:val="2"/>
            <w:vMerge w:val="restart"/>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联系方式</w:t>
            </w:r>
          </w:p>
        </w:tc>
        <w:tc>
          <w:tcPr>
            <w:tcW w:w="1316"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电话（国外）</w:t>
            </w:r>
          </w:p>
        </w:tc>
        <w:tc>
          <w:tcPr>
            <w:tcW w:w="1319"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3336" w:type="dxa"/>
            <w:gridSpan w:val="7"/>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手机（国内）</w:t>
            </w:r>
          </w:p>
        </w:tc>
        <w:tc>
          <w:tcPr>
            <w:tcW w:w="3072" w:type="dxa"/>
            <w:gridSpan w:val="7"/>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r>
      <w:tr>
        <w:tblPrEx/>
        <w:trPr>
          <w:trHeight w:val="515" w:hRule="atLeast"/>
          <w:jc w:val="center"/>
        </w:trPr>
        <w:tc>
          <w:tcPr>
            <w:tcW w:w="1413" w:type="dxa"/>
            <w:gridSpan w:val="2"/>
            <w:vMerge w:val="continue"/>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spacing w:before="0" w:beforeAutospacing="false" w:after="0" w:afterAutospacing="false"/>
              <w:ind w:left="0" w:right="0"/>
              <w:rPr>
                <w:rFonts w:ascii="Times New Roman" w:cs="方正仿宋_GBK" w:eastAsia="方正仿宋_GBK" w:hAnsi="Times New Roman" w:hint="eastAsia"/>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微 信 号</w:t>
            </w:r>
          </w:p>
        </w:tc>
        <w:tc>
          <w:tcPr>
            <w:tcW w:w="1319"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3336" w:type="dxa"/>
            <w:gridSpan w:val="7"/>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E-mail</w:t>
            </w:r>
          </w:p>
        </w:tc>
        <w:tc>
          <w:tcPr>
            <w:tcW w:w="3072" w:type="dxa"/>
            <w:gridSpan w:val="7"/>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r>
      <w:tr>
        <w:tblPrEx/>
        <w:trPr>
          <w:trHeight w:val="636" w:hRule="atLeast"/>
          <w:jc w:val="center"/>
        </w:trPr>
        <w:tc>
          <w:tcPr>
            <w:tcW w:w="1413" w:type="dxa"/>
            <w:gridSpan w:val="2"/>
            <w:vMerge w:val="restart"/>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adjustRightInd w:val="false"/>
              <w:snapToGrid w:val="false"/>
              <w:spacing w:before="0" w:beforeAutospacing="false" w:after="0" w:afterAutospacing="false" w:lineRule="atLeast" w:line="240"/>
              <w:ind w:left="0" w:right="0"/>
              <w:jc w:val="center"/>
              <w:rPr>
                <w:rFonts w:ascii="Times New Roman" w:cs="方正仿宋_GBK" w:eastAsia="方正仿宋_GBK" w:hAnsi="Times New Roman" w:hint="eastAsia"/>
                <w:b w:val="false"/>
                <w:kern w:val="2"/>
                <w:sz w:val="21"/>
                <w:szCs w:val="21"/>
                <w:lang w:val="en-US" w:eastAsia="zh-CN"/>
              </w:rPr>
            </w:pPr>
            <w:r>
              <w:rPr>
                <w:rFonts w:ascii="Times New Roman" w:cs="方正仿宋_GBK" w:eastAsia="方正仿宋_GBK" w:hAnsi="Times New Roman" w:hint="eastAsia"/>
                <w:b w:val="false"/>
                <w:kern w:val="2"/>
                <w:sz w:val="21"/>
                <w:szCs w:val="21"/>
                <w:lang w:val="en-US" w:eastAsia="zh-CN"/>
              </w:rPr>
              <w:t xml:space="preserve">教 育 </w:t>
            </w:r>
          </w:p>
          <w:p>
            <w:pPr>
              <w:pStyle w:val="style0"/>
              <w:keepNext w:val="false"/>
              <w:keepLines w:val="false"/>
              <w:widowControl w:val="false"/>
              <w:suppressLineNumbers w:val="false"/>
              <w:adjustRightInd w:val="false"/>
              <w:snapToGrid w:val="false"/>
              <w:spacing w:before="0" w:beforeAutospacing="false" w:after="0" w:afterAutospacing="false" w:lineRule="atLeast" w:line="240"/>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背 景</w:t>
            </w:r>
          </w:p>
          <w:p>
            <w:pPr>
              <w:pStyle w:val="style0"/>
              <w:keepNext w:val="false"/>
              <w:keepLines w:val="false"/>
              <w:widowControl w:val="false"/>
              <w:suppressLineNumbers w:val="false"/>
              <w:adjustRightInd w:val="false"/>
              <w:snapToGrid w:val="false"/>
              <w:spacing w:before="0" w:beforeAutospacing="false" w:after="0" w:afterAutospacing="false" w:lineRule="atLeast" w:line="240"/>
              <w:ind w:left="0" w:right="0"/>
              <w:jc w:val="center"/>
              <w:rPr>
                <w:rFonts w:ascii="Times New Roman" w:cs="方正仿宋_GBK" w:eastAsia="方正仿宋_GBK" w:hAnsi="Times New Roman" w:hint="eastAsia"/>
                <w:b w:val="false"/>
                <w:kern w:val="2"/>
                <w:sz w:val="21"/>
                <w:szCs w:val="21"/>
                <w:lang w:val="en-US" w:eastAsia="zh-CN"/>
              </w:rPr>
            </w:pPr>
            <w:r>
              <w:rPr>
                <w:rFonts w:ascii="Times New Roman" w:cs="方正仿宋_GBK" w:eastAsia="方正仿宋_GBK" w:hAnsi="Times New Roman" w:hint="eastAsia"/>
                <w:b w:val="false"/>
                <w:kern w:val="2"/>
                <w:sz w:val="21"/>
                <w:szCs w:val="21"/>
                <w:lang w:val="en-US" w:eastAsia="zh-CN"/>
              </w:rPr>
              <w:t>（高中至</w:t>
            </w:r>
          </w:p>
          <w:p>
            <w:pPr>
              <w:pStyle w:val="style0"/>
              <w:keepNext w:val="false"/>
              <w:keepLines w:val="false"/>
              <w:widowControl w:val="false"/>
              <w:suppressLineNumbers w:val="false"/>
              <w:adjustRightInd w:val="false"/>
              <w:snapToGrid w:val="false"/>
              <w:spacing w:before="0" w:beforeAutospacing="false" w:after="0" w:afterAutospacing="false" w:lineRule="atLeast" w:line="240"/>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最高学历）</w:t>
            </w:r>
          </w:p>
        </w:tc>
        <w:tc>
          <w:tcPr>
            <w:tcW w:w="1316"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起止时间</w:t>
            </w:r>
          </w:p>
        </w:tc>
        <w:tc>
          <w:tcPr>
            <w:tcW w:w="1319"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学历学位</w:t>
            </w:r>
          </w:p>
        </w:tc>
        <w:tc>
          <w:tcPr>
            <w:tcW w:w="2053" w:type="dxa"/>
            <w:gridSpan w:val="3"/>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学校</w:t>
            </w:r>
          </w:p>
        </w:tc>
        <w:tc>
          <w:tcPr>
            <w:tcW w:w="4355" w:type="dxa"/>
            <w:gridSpan w:val="11"/>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专业</w:t>
            </w:r>
          </w:p>
        </w:tc>
      </w:tr>
      <w:tr>
        <w:tblPrEx/>
        <w:trPr>
          <w:trHeight w:val="440" w:hRule="atLeast"/>
          <w:jc w:val="center"/>
        </w:trPr>
        <w:tc>
          <w:tcPr>
            <w:tcW w:w="1413" w:type="dxa"/>
            <w:gridSpan w:val="2"/>
            <w:vMerge w:val="continue"/>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spacing w:before="0" w:beforeAutospacing="false" w:after="0" w:afterAutospacing="false"/>
              <w:ind w:left="0" w:right="0"/>
              <w:rPr>
                <w:rFonts w:ascii="Times New Roman" w:cs="方正仿宋_GBK" w:eastAsia="方正仿宋_GBK" w:hAnsi="Times New Roman" w:hint="eastAsia"/>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1319"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2053" w:type="dxa"/>
            <w:gridSpan w:val="3"/>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4355" w:type="dxa"/>
            <w:gridSpan w:val="11"/>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r>
      <w:tr>
        <w:tblPrEx/>
        <w:trPr>
          <w:trHeight w:val="440" w:hRule="atLeast"/>
          <w:jc w:val="center"/>
        </w:trPr>
        <w:tc>
          <w:tcPr>
            <w:tcW w:w="1413" w:type="dxa"/>
            <w:gridSpan w:val="2"/>
            <w:vMerge w:val="continue"/>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spacing w:before="0" w:beforeAutospacing="false" w:after="0" w:afterAutospacing="false"/>
              <w:ind w:left="0" w:right="0"/>
              <w:rPr>
                <w:rFonts w:ascii="Times New Roman" w:cs="方正仿宋_GBK" w:eastAsia="方正仿宋_GBK" w:hAnsi="Times New Roman" w:hint="eastAsia"/>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1319"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2053" w:type="dxa"/>
            <w:gridSpan w:val="3"/>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4355" w:type="dxa"/>
            <w:gridSpan w:val="11"/>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r>
      <w:tr>
        <w:tblPrEx/>
        <w:trPr>
          <w:trHeight w:val="440" w:hRule="atLeast"/>
          <w:jc w:val="center"/>
        </w:trPr>
        <w:tc>
          <w:tcPr>
            <w:tcW w:w="1413" w:type="dxa"/>
            <w:gridSpan w:val="2"/>
            <w:vMerge w:val="continue"/>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spacing w:before="0" w:beforeAutospacing="false" w:after="0" w:afterAutospacing="false"/>
              <w:ind w:left="0" w:right="0"/>
              <w:rPr>
                <w:rFonts w:ascii="Times New Roman" w:cs="方正仿宋_GBK" w:eastAsia="方正仿宋_GBK" w:hAnsi="Times New Roman" w:hint="eastAsia"/>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1319"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2053" w:type="dxa"/>
            <w:gridSpan w:val="3"/>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4355" w:type="dxa"/>
            <w:gridSpan w:val="11"/>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r>
      <w:tr>
        <w:tblPrEx/>
        <w:trPr>
          <w:trHeight w:val="440" w:hRule="atLeast"/>
          <w:jc w:val="center"/>
        </w:trPr>
        <w:tc>
          <w:tcPr>
            <w:tcW w:w="1413" w:type="dxa"/>
            <w:gridSpan w:val="2"/>
            <w:vMerge w:val="continue"/>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spacing w:before="0" w:beforeAutospacing="false" w:after="0" w:afterAutospacing="false"/>
              <w:ind w:left="0" w:right="0"/>
              <w:rPr>
                <w:rFonts w:ascii="Times New Roman" w:cs="方正仿宋_GBK" w:eastAsia="方正仿宋_GBK" w:hAnsi="Times New Roman" w:hint="eastAsia"/>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1319"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2053" w:type="dxa"/>
            <w:gridSpan w:val="3"/>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4355" w:type="dxa"/>
            <w:gridSpan w:val="11"/>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r>
      <w:tr>
        <w:tblPrEx/>
        <w:trPr>
          <w:trHeight w:val="793" w:hRule="atLeast"/>
          <w:jc w:val="center"/>
        </w:trPr>
        <w:tc>
          <w:tcPr>
            <w:tcW w:w="1413" w:type="dxa"/>
            <w:gridSpan w:val="2"/>
            <w:vMerge w:val="restart"/>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113" w:right="113"/>
              <w:jc w:val="center"/>
              <w:rPr>
                <w:rFonts w:ascii="Times New Roman" w:cs="方正仿宋_GBK" w:eastAsia="方正仿宋_GBK" w:hAnsi="Times New Roman" w:hint="eastAsia"/>
                <w:b w:val="false"/>
                <w:kern w:val="2"/>
                <w:sz w:val="21"/>
                <w:szCs w:val="21"/>
                <w:lang w:val="en-US" w:eastAsia="zh-CN"/>
              </w:rPr>
            </w:pPr>
            <w:r>
              <w:rPr>
                <w:rFonts w:ascii="Times New Roman" w:cs="方正仿宋_GBK" w:eastAsia="方正仿宋_GBK" w:hAnsi="Times New Roman" w:hint="eastAsia"/>
                <w:b w:val="false"/>
                <w:kern w:val="2"/>
                <w:sz w:val="21"/>
                <w:szCs w:val="21"/>
                <w:lang w:val="en-US" w:eastAsia="zh-CN"/>
              </w:rPr>
              <w:t>工 作</w:t>
            </w:r>
          </w:p>
          <w:p>
            <w:pPr>
              <w:pStyle w:val="style0"/>
              <w:keepNext w:val="false"/>
              <w:keepLines w:val="false"/>
              <w:widowControl w:val="false"/>
              <w:suppressLineNumbers w:val="false"/>
              <w:spacing w:before="0" w:beforeAutospacing="false" w:after="0" w:afterAutospacing="false"/>
              <w:ind w:left="113" w:right="113"/>
              <w:jc w:val="center"/>
              <w:rPr>
                <w:rFonts w:ascii="Times New Roman" w:cs="方正仿宋_GBK" w:eastAsia="方正仿宋_GBK" w:hAnsi="Times New Roman" w:hint="eastAsia"/>
                <w:b w:val="false"/>
                <w:kern w:val="2"/>
                <w:sz w:val="21"/>
                <w:szCs w:val="21"/>
                <w:lang w:val="en-US" w:eastAsia="zh-CN"/>
              </w:rPr>
            </w:pPr>
            <w:r>
              <w:rPr>
                <w:rFonts w:ascii="Times New Roman" w:cs="方正仿宋_GBK" w:eastAsia="方正仿宋_GBK" w:hAnsi="Times New Roman" w:hint="eastAsia"/>
                <w:b w:val="false"/>
                <w:kern w:val="2"/>
                <w:sz w:val="21"/>
                <w:szCs w:val="21"/>
                <w:lang w:val="en-US" w:eastAsia="zh-CN"/>
              </w:rPr>
              <w:t xml:space="preserve"> 经 历</w:t>
            </w:r>
          </w:p>
          <w:p>
            <w:pPr>
              <w:pStyle w:val="style0"/>
              <w:keepNext w:val="false"/>
              <w:keepLines w:val="false"/>
              <w:widowControl w:val="false"/>
              <w:suppressLineNumbers w:val="false"/>
              <w:spacing w:before="0" w:beforeAutospacing="false" w:after="0" w:afterAutospacing="false"/>
              <w:ind w:left="113" w:right="113"/>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（近五年）</w:t>
            </w:r>
          </w:p>
        </w:tc>
        <w:tc>
          <w:tcPr>
            <w:tcW w:w="1316"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起止时间</w:t>
            </w:r>
          </w:p>
        </w:tc>
        <w:tc>
          <w:tcPr>
            <w:tcW w:w="1319"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工作单位</w:t>
            </w:r>
          </w:p>
        </w:tc>
        <w:tc>
          <w:tcPr>
            <w:tcW w:w="2053" w:type="dxa"/>
            <w:gridSpan w:val="3"/>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职 务</w:t>
            </w:r>
          </w:p>
        </w:tc>
        <w:tc>
          <w:tcPr>
            <w:tcW w:w="2682" w:type="dxa"/>
            <w:gridSpan w:val="9"/>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是否是领（创）办人</w:t>
            </w:r>
          </w:p>
        </w:tc>
        <w:tc>
          <w:tcPr>
            <w:tcW w:w="1673" w:type="dxa"/>
            <w:gridSpan w:val="2"/>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所占股份比例</w:t>
            </w:r>
          </w:p>
        </w:tc>
      </w:tr>
      <w:tr>
        <w:tblPrEx/>
        <w:trPr>
          <w:trHeight w:val="454" w:hRule="exact"/>
          <w:jc w:val="center"/>
        </w:trPr>
        <w:tc>
          <w:tcPr>
            <w:tcW w:w="1413" w:type="dxa"/>
            <w:gridSpan w:val="2"/>
            <w:vMerge w:val="continue"/>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spacing w:before="0" w:beforeAutospacing="false" w:after="0" w:afterAutospacing="false"/>
              <w:ind w:left="0" w:right="0"/>
              <w:rPr>
                <w:rFonts w:ascii="Times New Roman" w:cs="方正仿宋_GBK" w:eastAsia="方正仿宋_GBK" w:hAnsi="Times New Roman" w:hint="eastAsia"/>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1319"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2053" w:type="dxa"/>
            <w:gridSpan w:val="3"/>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2682" w:type="dxa"/>
            <w:gridSpan w:val="9"/>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1673" w:type="dxa"/>
            <w:gridSpan w:val="2"/>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r>
      <w:tr>
        <w:tblPrEx/>
        <w:trPr>
          <w:trHeight w:val="454" w:hRule="exact"/>
          <w:jc w:val="center"/>
        </w:trPr>
        <w:tc>
          <w:tcPr>
            <w:tcW w:w="1413" w:type="dxa"/>
            <w:gridSpan w:val="2"/>
            <w:vMerge w:val="continue"/>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spacing w:before="0" w:beforeAutospacing="false" w:after="0" w:afterAutospacing="false"/>
              <w:ind w:left="0" w:right="0"/>
              <w:rPr>
                <w:rFonts w:ascii="Times New Roman" w:cs="方正仿宋_GBK" w:eastAsia="方正仿宋_GBK" w:hAnsi="Times New Roman" w:hint="eastAsia"/>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1319"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2053" w:type="dxa"/>
            <w:gridSpan w:val="3"/>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2682" w:type="dxa"/>
            <w:gridSpan w:val="9"/>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1673" w:type="dxa"/>
            <w:gridSpan w:val="2"/>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r>
      <w:tr>
        <w:tblPrEx/>
        <w:trPr>
          <w:trHeight w:val="454" w:hRule="exact"/>
          <w:jc w:val="center"/>
        </w:trPr>
        <w:tc>
          <w:tcPr>
            <w:tcW w:w="1413" w:type="dxa"/>
            <w:gridSpan w:val="2"/>
            <w:vMerge w:val="continue"/>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spacing w:before="0" w:beforeAutospacing="false" w:after="0" w:afterAutospacing="false"/>
              <w:ind w:left="0" w:right="0"/>
              <w:rPr>
                <w:rFonts w:ascii="Times New Roman" w:cs="方正仿宋_GBK" w:eastAsia="方正仿宋_GBK" w:hAnsi="Times New Roman" w:hint="eastAsia"/>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1319"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2053" w:type="dxa"/>
            <w:gridSpan w:val="3"/>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2682" w:type="dxa"/>
            <w:gridSpan w:val="9"/>
            <w:tcBorders>
              <w:top w:val="single" w:sz="4" w:space="0" w:color="auto"/>
              <w:left w:val="nil"/>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1673" w:type="dxa"/>
            <w:gridSpan w:val="2"/>
            <w:tcBorders>
              <w:top w:val="single" w:sz="4" w:space="0" w:color="auto"/>
              <w:left w:val="nil"/>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r>
      <w:tr>
        <w:tblPrEx/>
        <w:trPr>
          <w:trHeight w:val="454" w:hRule="exact"/>
          <w:jc w:val="center"/>
        </w:trPr>
        <w:tc>
          <w:tcPr>
            <w:tcW w:w="1413" w:type="dxa"/>
            <w:gridSpan w:val="2"/>
            <w:vMerge w:val="continue"/>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spacing w:before="0" w:beforeAutospacing="false" w:after="0" w:afterAutospacing="false"/>
              <w:ind w:left="0" w:right="0"/>
              <w:rPr>
                <w:rFonts w:ascii="Times New Roman" w:cs="方正仿宋_GBK" w:eastAsia="方正仿宋_GBK" w:hAnsi="Times New Roman" w:hint="eastAsia"/>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1319"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2053" w:type="dxa"/>
            <w:gridSpan w:val="3"/>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2682" w:type="dxa"/>
            <w:gridSpan w:val="9"/>
            <w:tcBorders>
              <w:top w:val="single" w:sz="4" w:space="0" w:color="auto"/>
              <w:left w:val="nil"/>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1673" w:type="dxa"/>
            <w:gridSpan w:val="2"/>
            <w:tcBorders>
              <w:top w:val="single" w:sz="4" w:space="0" w:color="auto"/>
              <w:left w:val="nil"/>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r>
      <w:tr>
        <w:tblPrEx/>
        <w:trPr>
          <w:trHeight w:val="454" w:hRule="exact"/>
          <w:jc w:val="center"/>
        </w:trPr>
        <w:tc>
          <w:tcPr>
            <w:tcW w:w="1413" w:type="dxa"/>
            <w:gridSpan w:val="2"/>
            <w:vMerge w:val="continue"/>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spacing w:before="0" w:beforeAutospacing="false" w:after="0" w:afterAutospacing="false"/>
              <w:ind w:left="0" w:right="0"/>
              <w:rPr>
                <w:rFonts w:ascii="Times New Roman" w:cs="方正仿宋_GBK" w:eastAsia="方正仿宋_GBK" w:hAnsi="Times New Roman" w:hint="eastAsia"/>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1319"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2053" w:type="dxa"/>
            <w:gridSpan w:val="3"/>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2682" w:type="dxa"/>
            <w:gridSpan w:val="9"/>
            <w:tcBorders>
              <w:top w:val="single" w:sz="4" w:space="0" w:color="auto"/>
              <w:left w:val="nil"/>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1673" w:type="dxa"/>
            <w:gridSpan w:val="2"/>
            <w:tcBorders>
              <w:top w:val="single" w:sz="4" w:space="0" w:color="auto"/>
              <w:left w:val="nil"/>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r>
      <w:tr>
        <w:tblPrEx/>
        <w:trPr>
          <w:trHeight w:val="897" w:hRule="atLeast"/>
          <w:jc w:val="center"/>
        </w:trPr>
        <w:tc>
          <w:tcPr>
            <w:tcW w:w="10456" w:type="dxa"/>
            <w:gridSpan w:val="19"/>
            <w:tcBorders>
              <w:top w:val="single" w:sz="4" w:space="0" w:color="auto"/>
              <w:left w:val="single" w:sz="4" w:space="0" w:color="auto"/>
              <w:bottom w:val="single" w:sz="4" w:space="0" w:color="auto"/>
              <w:right w:val="single" w:sz="4" w:space="0" w:color="auto"/>
            </w:tcBorders>
            <w:shd w:val="clear" w:color="auto" w:fill="d7d7d7"/>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仿宋" w:eastAsia="仿宋" w:hAnsi="Times New Roman" w:hint="eastAsia"/>
                <w:b w:val="false"/>
                <w:kern w:val="0"/>
                <w:sz w:val="21"/>
                <w:szCs w:val="21"/>
              </w:rPr>
            </w:pPr>
            <w:r>
              <w:rPr>
                <w:rFonts w:ascii="Times New Roman" w:cs="方正小标宋_GBK" w:eastAsia="方正小标宋_GBK" w:hAnsi="Times New Roman" w:hint="eastAsia"/>
                <w:b w:val="false"/>
                <w:kern w:val="0"/>
                <w:sz w:val="28"/>
                <w:szCs w:val="28"/>
                <w:lang w:val="en-US" w:eastAsia="zh-CN"/>
              </w:rPr>
              <w:t>项目信息</w:t>
            </w:r>
          </w:p>
        </w:tc>
      </w:tr>
      <w:tr>
        <w:tblPrEx/>
        <w:trPr>
          <w:trHeight w:val="1441" w:hRule="atLeast"/>
          <w:jc w:val="center"/>
        </w:trPr>
        <w:tc>
          <w:tcPr>
            <w:tcW w:w="1413"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113" w:right="113"/>
              <w:jc w:val="center"/>
              <w:rPr>
                <w:rFonts w:ascii="Times New Roman" w:cs="方正仿宋_GBK" w:eastAsia="方正仿宋_GBK" w:hAnsi="Times New Roman" w:hint="eastAsia"/>
                <w:b w:val="false"/>
                <w:kern w:val="2"/>
                <w:sz w:val="21"/>
                <w:szCs w:val="21"/>
                <w:lang w:val="en-US" w:eastAsia="zh-CN"/>
              </w:rPr>
            </w:pPr>
            <w:r>
              <w:rPr>
                <w:rFonts w:ascii="Times New Roman" w:cs="方正仿宋_GBK" w:eastAsia="方正仿宋_GBK" w:hAnsi="Times New Roman" w:hint="eastAsia"/>
                <w:b w:val="false"/>
                <w:kern w:val="2"/>
                <w:sz w:val="21"/>
                <w:szCs w:val="21"/>
                <w:lang w:val="en-US" w:eastAsia="zh-CN"/>
              </w:rPr>
              <w:t xml:space="preserve">项 目 </w:t>
            </w:r>
          </w:p>
          <w:p>
            <w:pPr>
              <w:pStyle w:val="style0"/>
              <w:keepNext w:val="false"/>
              <w:keepLines w:val="false"/>
              <w:widowControl w:val="false"/>
              <w:suppressLineNumbers w:val="false"/>
              <w:spacing w:before="0" w:beforeAutospacing="false" w:after="0" w:afterAutospacing="false"/>
              <w:ind w:left="113" w:right="113"/>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名 称</w:t>
            </w:r>
          </w:p>
          <w:p>
            <w:pPr>
              <w:pStyle w:val="style0"/>
              <w:keepNext w:val="false"/>
              <w:keepLines w:val="false"/>
              <w:widowControl w:val="false"/>
              <w:suppressLineNumbers w:val="false"/>
              <w:spacing w:before="0" w:beforeAutospacing="false" w:after="0" w:afterAutospacing="false"/>
              <w:ind w:left="0" w:right="0"/>
              <w:jc w:val="left"/>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 xml:space="preserve">         </w:t>
            </w:r>
          </w:p>
        </w:tc>
        <w:tc>
          <w:tcPr>
            <w:tcW w:w="2635" w:type="dxa"/>
            <w:gridSpan w:val="3"/>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left"/>
              <w:rPr>
                <w:rFonts w:ascii="Times New Roman" w:cs="方正仿宋_GBK" w:eastAsia="方正仿宋_GBK" w:hAnsi="Times New Roman" w:hint="eastAsia"/>
                <w:b w:val="false"/>
                <w:kern w:val="2"/>
                <w:sz w:val="21"/>
                <w:szCs w:val="21"/>
                <w:lang w:val="en-US" w:eastAsia="zh-CN"/>
              </w:rPr>
            </w:pPr>
          </w:p>
        </w:tc>
        <w:tc>
          <w:tcPr>
            <w:tcW w:w="703"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left"/>
              <w:rPr>
                <w:rFonts w:ascii="Times New Roman" w:cs="方正仿宋_GBK" w:eastAsia="方正仿宋_GBK" w:hAnsi="Times New Roman" w:hint="eastAsia"/>
                <w:b w:val="false"/>
                <w:kern w:val="2"/>
                <w:sz w:val="21"/>
                <w:szCs w:val="21"/>
                <w:lang w:val="en-US" w:eastAsia="zh-CN"/>
              </w:rPr>
            </w:pPr>
            <w:r>
              <w:rPr>
                <w:rFonts w:ascii="Times New Roman" w:cs="方正仿宋_GBK" w:eastAsia="方正仿宋_GBK" w:hAnsi="Times New Roman" w:hint="eastAsia"/>
                <w:b w:val="false"/>
                <w:kern w:val="2"/>
                <w:sz w:val="21"/>
                <w:szCs w:val="21"/>
                <w:lang w:val="en-US" w:eastAsia="zh-CN"/>
              </w:rPr>
              <w:t>参赛</w:t>
            </w:r>
          </w:p>
          <w:p>
            <w:pPr>
              <w:pStyle w:val="style0"/>
              <w:keepNext w:val="false"/>
              <w:keepLines w:val="false"/>
              <w:widowControl w:val="false"/>
              <w:suppressLineNumbers w:val="false"/>
              <w:spacing w:before="0" w:beforeAutospacing="false" w:after="0" w:afterAutospacing="false"/>
              <w:ind w:left="0" w:right="0"/>
              <w:jc w:val="left"/>
              <w:rPr>
                <w:rFonts w:ascii="Times New Roman" w:cs="方正仿宋_GBK" w:eastAsia="方正仿宋_GBK" w:hAnsi="Times New Roman" w:hint="default"/>
                <w:b w:val="false"/>
                <w:kern w:val="2"/>
                <w:sz w:val="21"/>
                <w:szCs w:val="21"/>
                <w:lang w:val="en-US" w:eastAsia="zh-CN"/>
              </w:rPr>
            </w:pPr>
            <w:r>
              <w:rPr>
                <w:rFonts w:ascii="Times New Roman" w:cs="方正仿宋_GBK" w:eastAsia="方正仿宋_GBK" w:hAnsi="Times New Roman" w:hint="eastAsia"/>
                <w:b w:val="false"/>
                <w:kern w:val="2"/>
                <w:sz w:val="21"/>
                <w:szCs w:val="21"/>
                <w:lang w:val="en-US" w:eastAsia="zh-CN"/>
              </w:rPr>
              <w:t>赛道</w:t>
            </w:r>
          </w:p>
        </w:tc>
        <w:tc>
          <w:tcPr>
            <w:tcW w:w="2456" w:type="dxa"/>
            <w:gridSpan w:val="3"/>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left"/>
              <w:rPr>
                <w:rFonts w:ascii="Times New Roman" w:cs="方正仿宋_GBK" w:eastAsia="方正仿宋_GBK" w:hAnsi="Times New Roman" w:hint="default"/>
                <w:b w:val="false"/>
                <w:kern w:val="2"/>
                <w:sz w:val="21"/>
                <w:szCs w:val="21"/>
                <w:lang w:val="en-US"/>
              </w:rPr>
            </w:pPr>
            <w:r>
              <w:rPr>
                <w:rFonts w:ascii="Times New Roman" w:cs="方正仿宋_GBK" w:eastAsia="方正仿宋_GBK" w:hAnsi="Times New Roman" w:hint="eastAsia"/>
                <w:b w:val="false"/>
                <w:kern w:val="2"/>
                <w:sz w:val="21"/>
                <w:szCs w:val="21"/>
                <w:u w:val="none"/>
                <w:lang w:val="en-US" w:eastAsia="zh-CN"/>
              </w:rPr>
              <w:sym w:font="Wingdings 2" w:char="a3"/>
            </w:r>
            <w:r>
              <w:rPr>
                <w:rFonts w:ascii="Times New Roman" w:cs="方正仿宋_GBK" w:eastAsia="方正仿宋_GBK" w:hAnsi="Times New Roman" w:hint="eastAsia"/>
                <w:b w:val="false"/>
                <w:kern w:val="2"/>
                <w:sz w:val="21"/>
                <w:szCs w:val="21"/>
                <w:lang w:val="en-US" w:eastAsia="zh-CN"/>
              </w:rPr>
              <w:t>万亿级产业集群赛道</w:t>
            </w:r>
          </w:p>
          <w:p>
            <w:pPr>
              <w:pStyle w:val="style0"/>
              <w:keepNext w:val="false"/>
              <w:keepLines w:val="false"/>
              <w:widowControl w:val="false"/>
              <w:suppressLineNumbers w:val="false"/>
              <w:spacing w:before="0" w:beforeAutospacing="false" w:after="0" w:afterAutospacing="false"/>
              <w:ind w:left="0" w:right="0"/>
              <w:jc w:val="left"/>
              <w:rPr>
                <w:rFonts w:ascii="Times New Roman" w:cs="方正仿宋_GBK" w:eastAsia="方正仿宋_GBK" w:hAnsi="Times New Roman" w:hint="eastAsia"/>
                <w:b w:val="false"/>
                <w:kern w:val="2"/>
                <w:sz w:val="21"/>
                <w:szCs w:val="21"/>
                <w:lang w:val="en-US" w:eastAsia="zh-CN"/>
              </w:rPr>
            </w:pPr>
            <w:r>
              <w:rPr>
                <w:rFonts w:ascii="Times New Roman" w:cs="方正仿宋_GBK" w:eastAsia="方正仿宋_GBK" w:hAnsi="Times New Roman" w:hint="eastAsia"/>
                <w:b w:val="false"/>
                <w:kern w:val="2"/>
                <w:sz w:val="21"/>
                <w:szCs w:val="21"/>
                <w:u w:val="none"/>
                <w:lang w:val="en-US" w:eastAsia="zh-CN"/>
              </w:rPr>
              <w:t>□</w:t>
            </w:r>
            <w:r>
              <w:rPr>
                <w:rFonts w:ascii="Times New Roman" w:cs="方正仿宋_GBK" w:eastAsia="方正仿宋_GBK" w:hAnsi="Times New Roman" w:hint="eastAsia"/>
                <w:b w:val="false"/>
                <w:kern w:val="2"/>
                <w:sz w:val="21"/>
                <w:szCs w:val="21"/>
                <w:lang w:val="en-US" w:eastAsia="zh-CN"/>
              </w:rPr>
              <w:t xml:space="preserve">特色产业集群赛道    </w:t>
            </w:r>
          </w:p>
          <w:p>
            <w:pPr>
              <w:pStyle w:val="style0"/>
              <w:keepNext w:val="false"/>
              <w:keepLines w:val="false"/>
              <w:widowControl w:val="false"/>
              <w:suppressLineNumbers w:val="false"/>
              <w:spacing w:before="0" w:beforeAutospacing="false" w:after="0" w:afterAutospacing="false"/>
              <w:ind w:left="0" w:right="0"/>
              <w:jc w:val="left"/>
              <w:rPr>
                <w:rFonts w:ascii="Times New Roman" w:cs="方正仿宋_GBK" w:eastAsia="方正仿宋_GBK" w:hAnsi="Times New Roman" w:hint="eastAsia"/>
                <w:b w:val="false"/>
                <w:kern w:val="2"/>
                <w:sz w:val="21"/>
                <w:szCs w:val="21"/>
                <w:lang w:val="en-US" w:eastAsia="zh-CN"/>
              </w:rPr>
            </w:pPr>
            <w:r>
              <w:rPr>
                <w:rFonts w:ascii="Times New Roman" w:cs="方正仿宋_GBK" w:eastAsia="方正仿宋_GBK" w:hAnsi="Times New Roman" w:hint="eastAsia"/>
                <w:b w:val="false"/>
                <w:kern w:val="2"/>
                <w:sz w:val="21"/>
                <w:szCs w:val="21"/>
                <w:u w:val="none"/>
                <w:lang w:val="en-US" w:eastAsia="zh-CN"/>
              </w:rPr>
              <w:t>□</w:t>
            </w:r>
            <w:r>
              <w:rPr>
                <w:rFonts w:ascii="Times New Roman" w:cs="方正仿宋_GBK" w:eastAsia="方正仿宋_GBK" w:hAnsi="Times New Roman" w:hint="eastAsia"/>
                <w:b w:val="false"/>
                <w:kern w:val="2"/>
                <w:sz w:val="21"/>
                <w:szCs w:val="21"/>
                <w:lang w:val="en-US" w:eastAsia="zh-CN"/>
              </w:rPr>
              <w:t>未来产业集群赛道</w:t>
            </w:r>
          </w:p>
        </w:tc>
        <w:tc>
          <w:tcPr>
            <w:tcW w:w="750" w:type="dxa"/>
            <w:gridSpan w:val="5"/>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left"/>
              <w:rPr>
                <w:rFonts w:ascii="Times New Roman" w:cs="方正仿宋_GBK" w:eastAsia="方正仿宋_GBK" w:hAnsi="Times New Roman" w:hint="default"/>
                <w:b w:val="false"/>
                <w:kern w:val="2"/>
                <w:sz w:val="21"/>
                <w:szCs w:val="21"/>
                <w:lang w:val="en-US" w:eastAsia="zh-CN"/>
              </w:rPr>
            </w:pPr>
            <w:r>
              <w:rPr>
                <w:rFonts w:ascii="Times New Roman" w:cs="方正仿宋_GBK" w:eastAsia="方正仿宋_GBK" w:hAnsi="Times New Roman" w:hint="eastAsia"/>
                <w:b w:val="false"/>
                <w:kern w:val="2"/>
                <w:sz w:val="21"/>
                <w:szCs w:val="21"/>
                <w:lang w:val="en-US" w:eastAsia="zh-CN"/>
              </w:rPr>
              <w:t>参赛区域</w:t>
            </w:r>
          </w:p>
        </w:tc>
        <w:tc>
          <w:tcPr>
            <w:tcW w:w="2499" w:type="dxa"/>
            <w:gridSpan w:val="4"/>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left"/>
              <w:rPr>
                <w:rFonts w:ascii="Times New Roman" w:cs="方正仿宋_GBK" w:eastAsia="方正仿宋_GBK" w:hAnsi="Times New Roman" w:hint="eastAsia"/>
                <w:b w:val="false"/>
                <w:color w:val="000000"/>
                <w:kern w:val="2"/>
                <w:sz w:val="21"/>
                <w:szCs w:val="21"/>
                <w:u w:val="none"/>
                <w:lang w:val="en-US" w:eastAsia="zh-CN"/>
              </w:rPr>
            </w:pPr>
            <w:r>
              <w:rPr>
                <w:rFonts w:ascii="Times New Roman" w:cs="方正仿宋_GBK" w:eastAsia="方正仿宋_GBK" w:hAnsi="Times New Roman" w:hint="eastAsia"/>
                <w:b w:val="false"/>
                <w:color w:val="000000"/>
                <w:kern w:val="2"/>
                <w:sz w:val="21"/>
                <w:szCs w:val="21"/>
                <w:u w:val="none"/>
                <w:lang w:val="en-US" w:eastAsia="zh-CN"/>
              </w:rPr>
              <w:sym w:font="Wingdings 2" w:char="a3"/>
            </w:r>
            <w:r>
              <w:rPr>
                <w:rFonts w:ascii="Times New Roman" w:cs="方正仿宋_GBK" w:eastAsia="方正仿宋_GBK" w:hAnsi="Times New Roman" w:hint="eastAsia"/>
                <w:b w:val="false"/>
                <w:color w:val="000000"/>
                <w:kern w:val="2"/>
                <w:sz w:val="21"/>
                <w:szCs w:val="21"/>
                <w:u w:val="none"/>
                <w:lang w:val="en-US" w:eastAsia="zh-CN"/>
              </w:rPr>
              <w:t>法兰克福</w:t>
            </w:r>
          </w:p>
          <w:p>
            <w:pPr>
              <w:pStyle w:val="style0"/>
              <w:keepNext w:val="false"/>
              <w:keepLines w:val="false"/>
              <w:widowControl w:val="false"/>
              <w:suppressLineNumbers w:val="false"/>
              <w:spacing w:before="0" w:beforeAutospacing="false" w:after="0" w:afterAutospacing="false"/>
              <w:ind w:left="0" w:right="0"/>
              <w:jc w:val="left"/>
              <w:rPr>
                <w:rFonts w:ascii="Times New Roman" w:cs="方正仿宋_GBK" w:eastAsia="方正仿宋_GBK" w:hAnsi="Times New Roman" w:hint="default"/>
                <w:b w:val="false"/>
                <w:color w:val="000000"/>
                <w:kern w:val="2"/>
                <w:sz w:val="21"/>
                <w:szCs w:val="21"/>
                <w:u w:val="none"/>
                <w:lang w:val="en-US" w:eastAsia="zh-CN"/>
              </w:rPr>
            </w:pPr>
            <w:r>
              <w:rPr>
                <w:rFonts w:ascii="Times New Roman" w:cs="方正仿宋_GBK" w:eastAsia="方正仿宋_GBK" w:hAnsi="Times New Roman" w:hint="eastAsia"/>
                <w:b w:val="false"/>
                <w:color w:val="000000"/>
                <w:kern w:val="2"/>
                <w:sz w:val="21"/>
                <w:szCs w:val="21"/>
                <w:u w:val="none"/>
                <w:lang w:val="en-US" w:eastAsia="zh-CN"/>
              </w:rPr>
              <w:sym w:font="Wingdings 2" w:char="a3"/>
            </w:r>
            <w:r>
              <w:rPr>
                <w:rFonts w:ascii="Times New Roman" w:cs="方正仿宋_GBK" w:eastAsia="方正仿宋_GBK" w:hAnsi="Times New Roman" w:hint="eastAsia"/>
                <w:b w:val="false"/>
                <w:color w:val="000000"/>
                <w:kern w:val="2"/>
                <w:sz w:val="21"/>
                <w:szCs w:val="21"/>
                <w:u w:val="none"/>
                <w:lang w:val="en-US" w:eastAsia="zh-CN"/>
              </w:rPr>
              <w:t>上海</w:t>
            </w:r>
          </w:p>
          <w:p>
            <w:pPr>
              <w:pStyle w:val="style4097"/>
              <w:rPr>
                <w:rFonts w:ascii="Times New Roman" w:cs="方正仿宋_GBK" w:eastAsia="方正仿宋_GBK" w:hAnsi="Times New Roman" w:hint="default"/>
                <w:b w:val="false"/>
                <w:kern w:val="2"/>
                <w:sz w:val="21"/>
                <w:szCs w:val="21"/>
                <w:lang w:val="en-US" w:eastAsia="zh-CN"/>
              </w:rPr>
            </w:pPr>
            <w:r>
              <w:rPr>
                <w:rFonts w:ascii="Times New Roman" w:cs="方正仿宋_GBK" w:eastAsia="方正仿宋_GBK" w:hAnsi="Times New Roman" w:hint="eastAsia"/>
                <w:b w:val="false"/>
                <w:kern w:val="2"/>
                <w:sz w:val="21"/>
                <w:szCs w:val="21"/>
                <w:u w:val="none"/>
                <w:lang w:val="en-US" w:eastAsia="zh-CN"/>
              </w:rPr>
              <w:sym w:font="Wingdings 2" w:char="a3"/>
            </w:r>
            <w:r>
              <w:rPr>
                <w:rFonts w:ascii="Times New Roman" w:cs="方正仿宋_GBK" w:eastAsia="方正仿宋_GBK" w:hAnsi="Times New Roman" w:hint="eastAsia"/>
                <w:b w:val="false"/>
                <w:kern w:val="2"/>
                <w:sz w:val="21"/>
                <w:szCs w:val="21"/>
                <w:u w:val="none"/>
                <w:lang w:val="en-US" w:eastAsia="zh-CN"/>
              </w:rPr>
              <w:t>武汉</w:t>
            </w:r>
          </w:p>
        </w:tc>
      </w:tr>
      <w:tr>
        <w:tblPrEx/>
        <w:trPr>
          <w:trHeight w:val="639" w:hRule="atLeast"/>
          <w:jc w:val="center"/>
        </w:trPr>
        <w:tc>
          <w:tcPr>
            <w:tcW w:w="1413" w:type="dxa"/>
            <w:gridSpan w:val="2"/>
            <w:vMerge w:val="restart"/>
            <w:tcBorders>
              <w:top w:val="nil"/>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113" w:right="113"/>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项目所处阶段</w:t>
            </w:r>
          </w:p>
        </w:tc>
        <w:tc>
          <w:tcPr>
            <w:tcW w:w="2635" w:type="dxa"/>
            <w:gridSpan w:val="3"/>
            <w:vMerge w:val="restart"/>
            <w:tcBorders>
              <w:top w:val="nil"/>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both"/>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□小试产品</w:t>
            </w:r>
          </w:p>
          <w:p>
            <w:pPr>
              <w:pStyle w:val="style0"/>
              <w:keepNext w:val="false"/>
              <w:keepLines w:val="false"/>
              <w:widowControl w:val="false"/>
              <w:suppressLineNumbers w:val="false"/>
              <w:spacing w:before="0" w:beforeAutospacing="false" w:after="0" w:afterAutospacing="false"/>
              <w:ind w:left="0" w:right="0"/>
              <w:jc w:val="both"/>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□中试产品</w:t>
            </w:r>
          </w:p>
          <w:p>
            <w:pPr>
              <w:pStyle w:val="style0"/>
              <w:keepNext w:val="false"/>
              <w:keepLines w:val="false"/>
              <w:widowControl w:val="false"/>
              <w:suppressLineNumbers w:val="false"/>
              <w:spacing w:before="0" w:beforeAutospacing="false" w:after="0" w:afterAutospacing="false"/>
              <w:ind w:left="0" w:right="0"/>
              <w:jc w:val="both"/>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□批量化产品</w:t>
            </w:r>
          </w:p>
          <w:p>
            <w:pPr>
              <w:pStyle w:val="style0"/>
              <w:keepNext w:val="false"/>
              <w:keepLines w:val="false"/>
              <w:widowControl w:val="false"/>
              <w:suppressLineNumbers w:val="false"/>
              <w:spacing w:before="0" w:beforeAutospacing="false" w:after="0" w:afterAutospacing="false"/>
              <w:ind w:left="0" w:right="0"/>
              <w:jc w:val="both"/>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□无产品</w:t>
            </w:r>
          </w:p>
        </w:tc>
        <w:tc>
          <w:tcPr>
            <w:tcW w:w="6408" w:type="dxa"/>
            <w:gridSpan w:val="14"/>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firstLine="840" w:firstLineChars="400"/>
              <w:jc w:val="both"/>
              <w:rPr>
                <w:rFonts w:ascii="Times New Roman" w:cs="方正仿宋_GBK" w:eastAsia="方正仿宋_GBK" w:hAnsi="Times New Roman" w:hint="eastAsia"/>
                <w:b w:val="false"/>
                <w:kern w:val="0"/>
                <w:sz w:val="21"/>
                <w:szCs w:val="21"/>
                <w:u w:val="single"/>
              </w:rPr>
            </w:pPr>
            <w:r>
              <w:rPr>
                <w:rFonts w:ascii="Times New Roman" w:cs="方正仿宋_GBK" w:eastAsia="方正仿宋_GBK" w:hAnsi="Times New Roman" w:hint="eastAsia"/>
                <w:b w:val="false"/>
                <w:kern w:val="2"/>
                <w:sz w:val="21"/>
                <w:szCs w:val="21"/>
                <w:u w:val="none"/>
                <w:lang w:val="en-US" w:eastAsia="zh-CN"/>
              </w:rPr>
              <w:t>□是/□否</w:t>
            </w:r>
            <w:r>
              <w:rPr>
                <w:rFonts w:ascii="Times New Roman" w:cs="方正仿宋_GBK" w:eastAsia="方正仿宋_GBK" w:hAnsi="Times New Roman" w:hint="eastAsia"/>
                <w:b w:val="false"/>
                <w:kern w:val="2"/>
                <w:sz w:val="21"/>
                <w:szCs w:val="21"/>
                <w:lang w:val="en-US" w:eastAsia="zh-CN"/>
              </w:rPr>
              <w:t>成立公司      公司名称：</w:t>
            </w:r>
            <w:r>
              <w:rPr>
                <w:rFonts w:ascii="Times New Roman" w:cs="方正仿宋_GBK" w:eastAsia="方正仿宋_GBK" w:hAnsi="Times New Roman" w:hint="eastAsia"/>
                <w:b w:val="false"/>
                <w:kern w:val="2"/>
                <w:sz w:val="21"/>
                <w:szCs w:val="21"/>
                <w:u w:val="single"/>
                <w:lang w:val="en-US" w:eastAsia="zh-CN"/>
              </w:rPr>
              <w:t xml:space="preserve">             </w:t>
            </w:r>
          </w:p>
        </w:tc>
      </w:tr>
      <w:tr>
        <w:tblPrEx/>
        <w:trPr>
          <w:trHeight w:val="918" w:hRule="atLeast"/>
          <w:jc w:val="center"/>
        </w:trPr>
        <w:tc>
          <w:tcPr>
            <w:tcW w:w="1413" w:type="dxa"/>
            <w:gridSpan w:val="2"/>
            <w:vMerge w:val="continue"/>
            <w:tcBorders>
              <w:top w:val="nil"/>
              <w:left w:val="single" w:sz="4" w:space="0" w:color="auto"/>
              <w:bottom w:val="single" w:sz="4" w:space="0" w:color="auto"/>
              <w:right w:val="single" w:sz="4" w:space="0" w:color="auto"/>
            </w:tcBorders>
            <w:vAlign w:val="center"/>
          </w:tcPr>
          <w:p>
            <w:pPr>
              <w:pStyle w:val="style0"/>
              <w:keepNext w:val="false"/>
              <w:keepLines w:val="false"/>
              <w:suppressLineNumbers w:val="false"/>
              <w:spacing w:before="0" w:beforeAutospacing="false" w:after="0" w:afterAutospacing="false"/>
              <w:ind w:left="0" w:right="0"/>
              <w:rPr>
                <w:rFonts w:ascii="Times New Roman" w:cs="方正仿宋_GBK" w:eastAsia="方正仿宋_GBK" w:hAnsi="Times New Roman" w:hint="eastAsia"/>
                <w:sz w:val="20"/>
                <w:szCs w:val="20"/>
              </w:rPr>
            </w:pPr>
          </w:p>
        </w:tc>
        <w:tc>
          <w:tcPr>
            <w:tcW w:w="2635" w:type="dxa"/>
            <w:gridSpan w:val="3"/>
            <w:vMerge w:val="continue"/>
            <w:tcBorders>
              <w:top w:val="nil"/>
              <w:left w:val="nil"/>
              <w:bottom w:val="single" w:sz="4" w:space="0" w:color="auto"/>
              <w:right w:val="single" w:sz="4" w:space="0" w:color="auto"/>
            </w:tcBorders>
            <w:vAlign w:val="center"/>
          </w:tcPr>
          <w:p>
            <w:pPr>
              <w:pStyle w:val="style0"/>
              <w:keepNext w:val="false"/>
              <w:keepLines w:val="false"/>
              <w:suppressLineNumbers w:val="false"/>
              <w:spacing w:before="0" w:beforeAutospacing="false" w:after="0" w:afterAutospacing="false"/>
              <w:ind w:left="0" w:right="0"/>
              <w:rPr>
                <w:rFonts w:ascii="Times New Roman" w:cs="方正仿宋_GBK" w:eastAsia="方正仿宋_GBK" w:hAnsi="Times New Roman" w:hint="eastAsia"/>
                <w:sz w:val="20"/>
                <w:szCs w:val="20"/>
              </w:rPr>
            </w:pPr>
          </w:p>
        </w:tc>
        <w:tc>
          <w:tcPr>
            <w:tcW w:w="2053" w:type="dxa"/>
            <w:gridSpan w:val="3"/>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both"/>
              <w:rPr>
                <w:rFonts w:ascii="Times New Roman" w:cs="方正仿宋_GBK" w:eastAsia="方正仿宋_GBK" w:hAnsi="Times New Roman" w:hint="eastAsia"/>
                <w:b w:val="false"/>
                <w:kern w:val="2"/>
                <w:sz w:val="21"/>
                <w:szCs w:val="21"/>
                <w:u w:val="single"/>
              </w:rPr>
            </w:pPr>
            <w:r>
              <w:rPr>
                <w:rFonts w:ascii="Times New Roman" w:cs="方正仿宋_GBK" w:eastAsia="方正仿宋_GBK" w:hAnsi="Times New Roman" w:hint="eastAsia"/>
                <w:b w:val="false"/>
                <w:kern w:val="2"/>
                <w:sz w:val="21"/>
                <w:szCs w:val="21"/>
                <w:lang w:val="en-US" w:eastAsia="zh-CN"/>
              </w:rPr>
              <w:t>注册资金：</w:t>
            </w:r>
          </w:p>
        </w:tc>
        <w:tc>
          <w:tcPr>
            <w:tcW w:w="4355" w:type="dxa"/>
            <w:gridSpan w:val="11"/>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both"/>
              <w:rPr>
                <w:rFonts w:ascii="Times New Roman" w:cs="方正仿宋_GBK" w:eastAsia="方正仿宋_GBK" w:hAnsi="Times New Roman" w:hint="eastAsia"/>
                <w:b w:val="false"/>
                <w:kern w:val="0"/>
                <w:sz w:val="21"/>
                <w:szCs w:val="21"/>
              </w:rPr>
            </w:pPr>
            <w:r>
              <w:rPr>
                <w:rFonts w:ascii="Times New Roman" w:cs="方正仿宋_GBK" w:eastAsia="方正仿宋_GBK" w:hAnsi="Times New Roman" w:hint="eastAsia"/>
                <w:b w:val="false"/>
                <w:kern w:val="0"/>
                <w:sz w:val="21"/>
                <w:szCs w:val="21"/>
                <w:lang w:val="en-US" w:eastAsia="zh-CN"/>
              </w:rPr>
              <w:t>注册地点：</w:t>
            </w:r>
          </w:p>
        </w:tc>
      </w:tr>
      <w:tr>
        <w:tblPrEx/>
        <w:trPr>
          <w:trHeight w:val="680" w:hRule="exact"/>
          <w:jc w:val="center"/>
        </w:trPr>
        <w:tc>
          <w:tcPr>
            <w:tcW w:w="1404" w:type="dxa"/>
            <w:vMerge w:val="restart"/>
            <w:tcBorders>
              <w:top w:val="nil"/>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113" w:right="113"/>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项 目 投 融 资 情 况</w:t>
            </w:r>
          </w:p>
        </w:tc>
        <w:tc>
          <w:tcPr>
            <w:tcW w:w="9052" w:type="dxa"/>
            <w:gridSpan w:val="18"/>
            <w:tcBorders>
              <w:top w:val="single" w:sz="4" w:space="0" w:color="auto"/>
              <w:left w:val="nil"/>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color w:val="0000ff"/>
                <w:kern w:val="2"/>
                <w:sz w:val="21"/>
                <w:szCs w:val="21"/>
              </w:rPr>
            </w:pPr>
            <w:r>
              <w:rPr>
                <w:rFonts w:ascii="Times New Roman" w:cs="方正仿宋_GBK" w:eastAsia="方正仿宋_GBK" w:hAnsi="Times New Roman" w:hint="eastAsia"/>
                <w:b w:val="false"/>
                <w:kern w:val="2"/>
                <w:sz w:val="21"/>
                <w:szCs w:val="21"/>
                <w:lang w:val="en-US" w:eastAsia="zh-CN"/>
              </w:rPr>
              <w:t>已投入资金</w:t>
            </w:r>
          </w:p>
        </w:tc>
      </w:tr>
      <w:tr>
        <w:tblPrEx/>
        <w:trPr>
          <w:trHeight w:val="680" w:hRule="exact"/>
          <w:jc w:val="center"/>
        </w:trPr>
        <w:tc>
          <w:tcPr>
            <w:tcW w:w="1404" w:type="dxa"/>
            <w:vMerge w:val="continue"/>
            <w:tcBorders>
              <w:top w:val="nil"/>
              <w:left w:val="single" w:sz="4" w:space="0" w:color="auto"/>
              <w:bottom w:val="single" w:sz="4" w:space="0" w:color="auto"/>
              <w:right w:val="single" w:sz="4" w:space="0" w:color="auto"/>
            </w:tcBorders>
            <w:vAlign w:val="center"/>
          </w:tcPr>
          <w:p>
            <w:pPr>
              <w:pStyle w:val="style0"/>
              <w:keepNext w:val="false"/>
              <w:keepLines w:val="false"/>
              <w:suppressLineNumbers w:val="false"/>
              <w:spacing w:before="0" w:beforeAutospacing="false" w:after="0" w:afterAutospacing="false"/>
              <w:ind w:left="0" w:right="0"/>
              <w:rPr>
                <w:rFonts w:ascii="Times New Roman" w:cs="方正仿宋_GBK" w:eastAsia="方正仿宋_GBK" w:hAnsi="Times New Roman" w:hint="eastAsia"/>
                <w:sz w:val="20"/>
                <w:szCs w:val="20"/>
              </w:rPr>
            </w:pPr>
          </w:p>
        </w:tc>
        <w:tc>
          <w:tcPr>
            <w:tcW w:w="2644" w:type="dxa"/>
            <w:gridSpan w:val="4"/>
            <w:vMerge w:val="restart"/>
            <w:tcBorders>
              <w:top w:val="nil"/>
              <w:left w:val="nil"/>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color w:val="000000"/>
                <w:kern w:val="2"/>
                <w:sz w:val="21"/>
                <w:szCs w:val="21"/>
              </w:rPr>
            </w:pPr>
            <w:r>
              <w:rPr>
                <w:rFonts w:ascii="Times New Roman" w:cs="方正仿宋_GBK" w:eastAsia="方正仿宋_GBK" w:hAnsi="Times New Roman" w:hint="eastAsia"/>
                <w:b w:val="false"/>
                <w:color w:val="000000"/>
                <w:kern w:val="2"/>
                <w:sz w:val="21"/>
                <w:szCs w:val="21"/>
                <w:lang w:val="en-US" w:eastAsia="zh-CN"/>
              </w:rPr>
              <w:t>自筹资金（万元）</w:t>
            </w:r>
          </w:p>
        </w:tc>
        <w:tc>
          <w:tcPr>
            <w:tcW w:w="6408" w:type="dxa"/>
            <w:gridSpan w:val="14"/>
            <w:tcBorders>
              <w:top w:val="single" w:sz="4" w:space="0" w:color="auto"/>
              <w:left w:val="nil"/>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融资资金</w:t>
            </w:r>
          </w:p>
        </w:tc>
      </w:tr>
      <w:tr>
        <w:tblPrEx/>
        <w:trPr>
          <w:trHeight w:val="680" w:hRule="exact"/>
          <w:jc w:val="center"/>
        </w:trPr>
        <w:tc>
          <w:tcPr>
            <w:tcW w:w="1404" w:type="dxa"/>
            <w:vMerge w:val="continue"/>
            <w:tcBorders>
              <w:top w:val="nil"/>
              <w:left w:val="single" w:sz="4" w:space="0" w:color="auto"/>
              <w:bottom w:val="single" w:sz="4" w:space="0" w:color="auto"/>
              <w:right w:val="single" w:sz="4" w:space="0" w:color="auto"/>
            </w:tcBorders>
            <w:vAlign w:val="center"/>
          </w:tcPr>
          <w:p>
            <w:pPr>
              <w:pStyle w:val="style0"/>
              <w:keepNext w:val="false"/>
              <w:keepLines w:val="false"/>
              <w:suppressLineNumbers w:val="false"/>
              <w:spacing w:before="0" w:beforeAutospacing="false" w:after="0" w:afterAutospacing="false"/>
              <w:ind w:left="0" w:right="0"/>
              <w:rPr>
                <w:rFonts w:ascii="Times New Roman" w:cs="方正仿宋_GBK" w:eastAsia="方正仿宋_GBK" w:hAnsi="Times New Roman" w:hint="eastAsia"/>
                <w:sz w:val="20"/>
                <w:szCs w:val="20"/>
              </w:rPr>
            </w:pPr>
          </w:p>
        </w:tc>
        <w:tc>
          <w:tcPr>
            <w:tcW w:w="2644" w:type="dxa"/>
            <w:gridSpan w:val="4"/>
            <w:vMerge w:val="continue"/>
            <w:tcBorders>
              <w:top w:val="nil"/>
              <w:left w:val="nil"/>
              <w:bottom w:val="single" w:sz="4" w:space="0" w:color="auto"/>
              <w:right w:val="single" w:sz="4" w:space="0" w:color="auto"/>
            </w:tcBorders>
            <w:vAlign w:val="center"/>
          </w:tcPr>
          <w:p>
            <w:pPr>
              <w:pStyle w:val="style0"/>
              <w:keepNext w:val="false"/>
              <w:keepLines w:val="false"/>
              <w:suppressLineNumbers w:val="false"/>
              <w:spacing w:before="0" w:beforeAutospacing="false" w:after="0" w:afterAutospacing="false"/>
              <w:ind w:left="0" w:right="0"/>
              <w:rPr>
                <w:rFonts w:ascii="Times New Roman" w:cs="方正仿宋_GBK" w:eastAsia="方正仿宋_GBK" w:hAnsi="Times New Roman" w:hint="eastAsia"/>
                <w:sz w:val="20"/>
                <w:szCs w:val="20"/>
              </w:rPr>
            </w:pPr>
          </w:p>
        </w:tc>
        <w:tc>
          <w:tcPr>
            <w:tcW w:w="4735" w:type="dxa"/>
            <w:gridSpan w:val="12"/>
            <w:tcBorders>
              <w:top w:val="single" w:sz="4" w:space="0" w:color="auto"/>
              <w:left w:val="nil"/>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color w:val="0000ff"/>
                <w:kern w:val="2"/>
                <w:sz w:val="21"/>
                <w:szCs w:val="21"/>
              </w:rPr>
            </w:pPr>
            <w:r>
              <w:rPr>
                <w:rFonts w:ascii="Times New Roman" w:cs="方正仿宋_GBK" w:eastAsia="方正仿宋_GBK" w:hAnsi="Times New Roman" w:hint="eastAsia"/>
                <w:b w:val="false"/>
                <w:kern w:val="2"/>
                <w:sz w:val="21"/>
                <w:szCs w:val="21"/>
                <w:lang w:val="en-US" w:eastAsia="zh-CN"/>
              </w:rPr>
              <w:t>股权融资</w:t>
            </w:r>
          </w:p>
        </w:tc>
        <w:tc>
          <w:tcPr>
            <w:tcW w:w="1673" w:type="dxa"/>
            <w:gridSpan w:val="2"/>
            <w:tcBorders>
              <w:top w:val="single" w:sz="4" w:space="0" w:color="auto"/>
              <w:left w:val="nil"/>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color w:val="0000ff"/>
                <w:kern w:val="2"/>
                <w:sz w:val="21"/>
                <w:szCs w:val="21"/>
              </w:rPr>
            </w:pPr>
            <w:r>
              <w:rPr>
                <w:rFonts w:ascii="Times New Roman" w:cs="方正仿宋_GBK" w:eastAsia="方正仿宋_GBK" w:hAnsi="Times New Roman" w:hint="eastAsia"/>
                <w:b w:val="false"/>
                <w:kern w:val="2"/>
                <w:sz w:val="21"/>
                <w:szCs w:val="21"/>
                <w:lang w:val="en-US" w:eastAsia="zh-CN"/>
              </w:rPr>
              <w:t>债权融资</w:t>
            </w:r>
          </w:p>
        </w:tc>
      </w:tr>
      <w:tr>
        <w:tblPrEx/>
        <w:trPr>
          <w:trHeight w:val="680" w:hRule="exact"/>
          <w:jc w:val="center"/>
        </w:trPr>
        <w:tc>
          <w:tcPr>
            <w:tcW w:w="1404" w:type="dxa"/>
            <w:vMerge w:val="continue"/>
            <w:tcBorders>
              <w:top w:val="nil"/>
              <w:left w:val="single" w:sz="4" w:space="0" w:color="auto"/>
              <w:bottom w:val="single" w:sz="4" w:space="0" w:color="auto"/>
              <w:right w:val="single" w:sz="4" w:space="0" w:color="auto"/>
            </w:tcBorders>
            <w:vAlign w:val="center"/>
          </w:tcPr>
          <w:p>
            <w:pPr>
              <w:pStyle w:val="style0"/>
              <w:keepNext w:val="false"/>
              <w:keepLines w:val="false"/>
              <w:suppressLineNumbers w:val="false"/>
              <w:spacing w:before="0" w:beforeAutospacing="false" w:after="0" w:afterAutospacing="false"/>
              <w:ind w:left="0" w:right="0"/>
              <w:rPr>
                <w:rFonts w:ascii="Times New Roman" w:cs="方正仿宋_GBK" w:eastAsia="方正仿宋_GBK" w:hAnsi="Times New Roman" w:hint="eastAsia"/>
                <w:sz w:val="20"/>
                <w:szCs w:val="20"/>
              </w:rPr>
            </w:pPr>
          </w:p>
        </w:tc>
        <w:tc>
          <w:tcPr>
            <w:tcW w:w="2644" w:type="dxa"/>
            <w:gridSpan w:val="4"/>
            <w:tcBorders>
              <w:top w:val="single" w:sz="4" w:space="0" w:color="auto"/>
              <w:left w:val="nil"/>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both"/>
              <w:rPr>
                <w:rFonts w:ascii="Times New Roman" w:cs="方正仿宋_GBK" w:eastAsia="方正仿宋_GBK" w:hAnsi="Times New Roman" w:hint="eastAsia"/>
                <w:b w:val="false"/>
                <w:color w:val="000000"/>
                <w:kern w:val="2"/>
                <w:sz w:val="21"/>
                <w:szCs w:val="21"/>
              </w:rPr>
            </w:pPr>
            <w:r>
              <w:rPr>
                <w:rFonts w:ascii="Times New Roman" w:cs="方正仿宋_GBK" w:eastAsia="方正仿宋_GBK" w:hAnsi="Times New Roman" w:hint="eastAsia"/>
                <w:b w:val="false"/>
                <w:color w:val="000000"/>
                <w:kern w:val="2"/>
                <w:sz w:val="21"/>
                <w:szCs w:val="21"/>
                <w:lang w:val="en-US" w:eastAsia="zh-CN"/>
              </w:rPr>
              <w:t>金额：</w:t>
            </w:r>
          </w:p>
        </w:tc>
        <w:tc>
          <w:tcPr>
            <w:tcW w:w="2053" w:type="dxa"/>
            <w:gridSpan w:val="3"/>
            <w:tcBorders>
              <w:top w:val="single" w:sz="4" w:space="0" w:color="auto"/>
              <w:left w:val="nil"/>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left"/>
              <w:rPr>
                <w:rFonts w:ascii="Times New Roman" w:cs="方正仿宋_GBK" w:eastAsia="方正仿宋_GBK" w:hAnsi="Times New Roman" w:hint="eastAsia"/>
                <w:b w:val="false"/>
                <w:color w:val="0000ff"/>
                <w:kern w:val="2"/>
                <w:sz w:val="21"/>
                <w:szCs w:val="21"/>
              </w:rPr>
            </w:pPr>
            <w:r>
              <w:rPr>
                <w:rFonts w:ascii="Times New Roman" w:cs="方正仿宋_GBK" w:eastAsia="方正仿宋_GBK" w:hAnsi="Times New Roman" w:hint="eastAsia"/>
                <w:b w:val="false"/>
                <w:kern w:val="2"/>
                <w:sz w:val="21"/>
                <w:szCs w:val="21"/>
                <w:lang w:val="en-US" w:eastAsia="zh-CN"/>
              </w:rPr>
              <w:t>金额：</w:t>
            </w:r>
          </w:p>
        </w:tc>
        <w:tc>
          <w:tcPr>
            <w:tcW w:w="2682" w:type="dxa"/>
            <w:gridSpan w:val="9"/>
            <w:tcBorders>
              <w:top w:val="single" w:sz="4" w:space="0" w:color="auto"/>
              <w:left w:val="nil"/>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left"/>
              <w:rPr>
                <w:rFonts w:ascii="Times New Roman" w:cs="方正仿宋_GBK" w:eastAsia="方正仿宋_GBK" w:hAnsi="Times New Roman" w:hint="eastAsia"/>
                <w:b w:val="false"/>
                <w:color w:val="0000ff"/>
                <w:kern w:val="2"/>
                <w:sz w:val="21"/>
                <w:szCs w:val="21"/>
              </w:rPr>
            </w:pPr>
            <w:r>
              <w:rPr>
                <w:rFonts w:ascii="Times New Roman" w:cs="方正仿宋_GBK" w:eastAsia="方正仿宋_GBK" w:hAnsi="Times New Roman" w:hint="eastAsia"/>
                <w:b w:val="false"/>
                <w:kern w:val="2"/>
                <w:sz w:val="21"/>
                <w:szCs w:val="21"/>
                <w:lang w:val="en-US" w:eastAsia="zh-CN"/>
              </w:rPr>
              <w:t>股权比例：</w:t>
            </w:r>
          </w:p>
        </w:tc>
        <w:tc>
          <w:tcPr>
            <w:tcW w:w="1673" w:type="dxa"/>
            <w:gridSpan w:val="2"/>
            <w:tcBorders>
              <w:top w:val="single" w:sz="4" w:space="0" w:color="auto"/>
              <w:left w:val="nil"/>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both"/>
              <w:rPr>
                <w:rFonts w:ascii="Times New Roman" w:cs="方正仿宋_GBK" w:eastAsia="方正仿宋_GBK" w:hAnsi="Times New Roman" w:hint="eastAsia"/>
                <w:b w:val="false"/>
                <w:color w:val="0000ff"/>
                <w:kern w:val="2"/>
                <w:sz w:val="21"/>
                <w:szCs w:val="21"/>
              </w:rPr>
            </w:pPr>
            <w:r>
              <w:rPr>
                <w:rFonts w:ascii="Times New Roman" w:cs="方正仿宋_GBK" w:eastAsia="方正仿宋_GBK" w:hAnsi="Times New Roman" w:hint="eastAsia"/>
                <w:b w:val="false"/>
                <w:kern w:val="2"/>
                <w:sz w:val="21"/>
                <w:szCs w:val="21"/>
                <w:lang w:val="en-US" w:eastAsia="zh-CN"/>
              </w:rPr>
              <w:t>金额：</w:t>
            </w:r>
          </w:p>
        </w:tc>
      </w:tr>
      <w:tr>
        <w:tblPrEx/>
        <w:trPr>
          <w:trHeight w:val="680" w:hRule="exact"/>
          <w:jc w:val="center"/>
        </w:trPr>
        <w:tc>
          <w:tcPr>
            <w:tcW w:w="1404" w:type="dxa"/>
            <w:vMerge w:val="continue"/>
            <w:tcBorders>
              <w:top w:val="nil"/>
              <w:left w:val="single" w:sz="4" w:space="0" w:color="auto"/>
              <w:bottom w:val="single" w:sz="4" w:space="0" w:color="auto"/>
              <w:right w:val="single" w:sz="4" w:space="0" w:color="auto"/>
            </w:tcBorders>
            <w:vAlign w:val="center"/>
          </w:tcPr>
          <w:p>
            <w:pPr>
              <w:pStyle w:val="style0"/>
              <w:keepNext w:val="false"/>
              <w:keepLines w:val="false"/>
              <w:suppressLineNumbers w:val="false"/>
              <w:spacing w:before="0" w:beforeAutospacing="false" w:after="0" w:afterAutospacing="false"/>
              <w:ind w:left="0" w:right="0"/>
              <w:rPr>
                <w:rFonts w:ascii="Times New Roman" w:cs="方正仿宋_GBK" w:eastAsia="方正仿宋_GBK" w:hAnsi="Times New Roman" w:hint="eastAsia"/>
                <w:sz w:val="20"/>
                <w:szCs w:val="20"/>
              </w:rPr>
            </w:pPr>
          </w:p>
        </w:tc>
        <w:tc>
          <w:tcPr>
            <w:tcW w:w="9052" w:type="dxa"/>
            <w:gridSpan w:val="18"/>
            <w:tcBorders>
              <w:top w:val="single" w:sz="4" w:space="0" w:color="auto"/>
              <w:left w:val="nil"/>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后续投入资金</w:t>
            </w:r>
          </w:p>
        </w:tc>
      </w:tr>
      <w:tr>
        <w:tblPrEx/>
        <w:trPr>
          <w:trHeight w:val="680" w:hRule="exact"/>
          <w:jc w:val="center"/>
        </w:trPr>
        <w:tc>
          <w:tcPr>
            <w:tcW w:w="1404" w:type="dxa"/>
            <w:vMerge w:val="continue"/>
            <w:tcBorders>
              <w:top w:val="nil"/>
              <w:left w:val="single" w:sz="4" w:space="0" w:color="auto"/>
              <w:bottom w:val="single" w:sz="4" w:space="0" w:color="auto"/>
              <w:right w:val="single" w:sz="4" w:space="0" w:color="auto"/>
            </w:tcBorders>
            <w:vAlign w:val="center"/>
          </w:tcPr>
          <w:p>
            <w:pPr>
              <w:pStyle w:val="style0"/>
              <w:keepNext w:val="false"/>
              <w:keepLines w:val="false"/>
              <w:suppressLineNumbers w:val="false"/>
              <w:spacing w:before="0" w:beforeAutospacing="false" w:after="0" w:afterAutospacing="false"/>
              <w:ind w:left="0" w:right="0"/>
              <w:rPr>
                <w:rFonts w:ascii="Times New Roman" w:cs="方正仿宋_GBK" w:eastAsia="方正仿宋_GBK" w:hAnsi="Times New Roman" w:hint="eastAsia"/>
                <w:sz w:val="20"/>
                <w:szCs w:val="20"/>
              </w:rPr>
            </w:pPr>
          </w:p>
        </w:tc>
        <w:tc>
          <w:tcPr>
            <w:tcW w:w="2644" w:type="dxa"/>
            <w:gridSpan w:val="4"/>
            <w:vMerge w:val="restart"/>
            <w:tcBorders>
              <w:top w:val="nil"/>
              <w:left w:val="nil"/>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自筹资金（万元）</w:t>
            </w:r>
          </w:p>
        </w:tc>
        <w:tc>
          <w:tcPr>
            <w:tcW w:w="6408" w:type="dxa"/>
            <w:gridSpan w:val="14"/>
            <w:tcBorders>
              <w:top w:val="single" w:sz="4" w:space="0" w:color="auto"/>
              <w:left w:val="nil"/>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融资资金（万元）</w:t>
            </w:r>
          </w:p>
        </w:tc>
      </w:tr>
      <w:tr>
        <w:tblPrEx/>
        <w:trPr>
          <w:trHeight w:val="680" w:hRule="exact"/>
          <w:jc w:val="center"/>
        </w:trPr>
        <w:tc>
          <w:tcPr>
            <w:tcW w:w="1404" w:type="dxa"/>
            <w:vMerge w:val="continue"/>
            <w:tcBorders>
              <w:top w:val="nil"/>
              <w:left w:val="single" w:sz="4" w:space="0" w:color="auto"/>
              <w:bottom w:val="single" w:sz="4" w:space="0" w:color="auto"/>
              <w:right w:val="single" w:sz="4" w:space="0" w:color="auto"/>
            </w:tcBorders>
            <w:vAlign w:val="center"/>
          </w:tcPr>
          <w:p>
            <w:pPr>
              <w:pStyle w:val="style0"/>
              <w:keepNext w:val="false"/>
              <w:keepLines w:val="false"/>
              <w:suppressLineNumbers w:val="false"/>
              <w:spacing w:before="0" w:beforeAutospacing="false" w:after="0" w:afterAutospacing="false"/>
              <w:ind w:left="0" w:right="0"/>
              <w:rPr>
                <w:rFonts w:ascii="Times New Roman" w:cs="方正仿宋_GBK" w:eastAsia="方正仿宋_GBK" w:hAnsi="Times New Roman" w:hint="eastAsia"/>
                <w:sz w:val="20"/>
                <w:szCs w:val="20"/>
              </w:rPr>
            </w:pPr>
          </w:p>
        </w:tc>
        <w:tc>
          <w:tcPr>
            <w:tcW w:w="2644" w:type="dxa"/>
            <w:gridSpan w:val="4"/>
            <w:vMerge w:val="continue"/>
            <w:tcBorders>
              <w:top w:val="nil"/>
              <w:left w:val="nil"/>
              <w:bottom w:val="single" w:sz="4" w:space="0" w:color="auto"/>
              <w:right w:val="single" w:sz="4" w:space="0" w:color="auto"/>
            </w:tcBorders>
            <w:vAlign w:val="center"/>
          </w:tcPr>
          <w:p>
            <w:pPr>
              <w:pStyle w:val="style0"/>
              <w:keepNext w:val="false"/>
              <w:keepLines w:val="false"/>
              <w:suppressLineNumbers w:val="false"/>
              <w:spacing w:before="0" w:beforeAutospacing="false" w:after="0" w:afterAutospacing="false"/>
              <w:ind w:left="0" w:right="0"/>
              <w:rPr>
                <w:rFonts w:ascii="Times New Roman" w:cs="方正仿宋_GBK" w:eastAsia="方正仿宋_GBK" w:hAnsi="Times New Roman" w:hint="eastAsia"/>
                <w:sz w:val="20"/>
                <w:szCs w:val="20"/>
              </w:rPr>
            </w:pPr>
          </w:p>
        </w:tc>
        <w:tc>
          <w:tcPr>
            <w:tcW w:w="4735" w:type="dxa"/>
            <w:gridSpan w:val="12"/>
            <w:tcBorders>
              <w:top w:val="single" w:sz="4" w:space="0" w:color="auto"/>
              <w:left w:val="nil"/>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股权融资</w:t>
            </w:r>
          </w:p>
        </w:tc>
        <w:tc>
          <w:tcPr>
            <w:tcW w:w="1673" w:type="dxa"/>
            <w:gridSpan w:val="2"/>
            <w:tcBorders>
              <w:top w:val="single" w:sz="4" w:space="0" w:color="auto"/>
              <w:left w:val="nil"/>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债权融资</w:t>
            </w:r>
          </w:p>
        </w:tc>
      </w:tr>
      <w:tr>
        <w:tblPrEx/>
        <w:trPr>
          <w:trHeight w:val="680" w:hRule="exact"/>
          <w:jc w:val="center"/>
        </w:trPr>
        <w:tc>
          <w:tcPr>
            <w:tcW w:w="1404" w:type="dxa"/>
            <w:vMerge w:val="continue"/>
            <w:tcBorders>
              <w:top w:val="nil"/>
              <w:left w:val="single" w:sz="4" w:space="0" w:color="auto"/>
              <w:bottom w:val="single" w:sz="4" w:space="0" w:color="auto"/>
              <w:right w:val="single" w:sz="4" w:space="0" w:color="auto"/>
            </w:tcBorders>
            <w:vAlign w:val="center"/>
          </w:tcPr>
          <w:p>
            <w:pPr>
              <w:pStyle w:val="style0"/>
              <w:keepNext w:val="false"/>
              <w:keepLines w:val="false"/>
              <w:suppressLineNumbers w:val="false"/>
              <w:spacing w:before="0" w:beforeAutospacing="false" w:after="0" w:afterAutospacing="false"/>
              <w:ind w:left="0" w:right="0"/>
              <w:rPr>
                <w:rFonts w:ascii="Times New Roman" w:cs="方正仿宋_GBK" w:eastAsia="方正仿宋_GBK" w:hAnsi="Times New Roman" w:hint="eastAsia"/>
                <w:sz w:val="20"/>
                <w:szCs w:val="20"/>
              </w:rPr>
            </w:pPr>
          </w:p>
        </w:tc>
        <w:tc>
          <w:tcPr>
            <w:tcW w:w="2644" w:type="dxa"/>
            <w:gridSpan w:val="4"/>
            <w:tcBorders>
              <w:top w:val="single" w:sz="4" w:space="0" w:color="auto"/>
              <w:left w:val="nil"/>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both"/>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金额：</w:t>
            </w:r>
          </w:p>
        </w:tc>
        <w:tc>
          <w:tcPr>
            <w:tcW w:w="2053" w:type="dxa"/>
            <w:gridSpan w:val="3"/>
            <w:tcBorders>
              <w:top w:val="single" w:sz="4" w:space="0" w:color="auto"/>
              <w:left w:val="nil"/>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left"/>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金额：</w:t>
            </w:r>
          </w:p>
        </w:tc>
        <w:tc>
          <w:tcPr>
            <w:tcW w:w="2682" w:type="dxa"/>
            <w:gridSpan w:val="9"/>
            <w:tcBorders>
              <w:top w:val="single" w:sz="4" w:space="0" w:color="auto"/>
              <w:left w:val="nil"/>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left"/>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股权比例：</w:t>
            </w:r>
          </w:p>
        </w:tc>
        <w:tc>
          <w:tcPr>
            <w:tcW w:w="1673" w:type="dxa"/>
            <w:gridSpan w:val="2"/>
            <w:tcBorders>
              <w:top w:val="single" w:sz="4" w:space="0" w:color="auto"/>
              <w:left w:val="nil"/>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both"/>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金额：</w:t>
            </w:r>
          </w:p>
        </w:tc>
      </w:tr>
      <w:tr>
        <w:tblPrEx/>
        <w:trPr>
          <w:trHeight w:val="680" w:hRule="exact"/>
          <w:jc w:val="center"/>
        </w:trPr>
        <w:tc>
          <w:tcPr>
            <w:tcW w:w="1413" w:type="dxa"/>
            <w:gridSpan w:val="2"/>
            <w:vMerge w:val="restart"/>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113" w:right="113"/>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项目核心团队成员情况</w:t>
            </w:r>
          </w:p>
        </w:tc>
        <w:tc>
          <w:tcPr>
            <w:tcW w:w="1316"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姓名</w:t>
            </w:r>
          </w:p>
        </w:tc>
        <w:tc>
          <w:tcPr>
            <w:tcW w:w="1319"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年龄</w:t>
            </w:r>
          </w:p>
        </w:tc>
        <w:tc>
          <w:tcPr>
            <w:tcW w:w="703"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color w:val="000000"/>
                <w:kern w:val="2"/>
                <w:sz w:val="21"/>
                <w:szCs w:val="21"/>
              </w:rPr>
            </w:pPr>
            <w:r>
              <w:rPr>
                <w:rFonts w:ascii="Times New Roman" w:cs="方正仿宋_GBK" w:eastAsia="方正仿宋_GBK" w:hAnsi="Times New Roman" w:hint="eastAsia"/>
                <w:b w:val="false"/>
                <w:color w:val="000000"/>
                <w:kern w:val="2"/>
                <w:sz w:val="21"/>
                <w:szCs w:val="21"/>
                <w:lang w:val="en-US" w:eastAsia="zh-CN"/>
              </w:rPr>
              <w:t>学历</w:t>
            </w:r>
          </w:p>
        </w:tc>
        <w:tc>
          <w:tcPr>
            <w:tcW w:w="2582" w:type="dxa"/>
            <w:gridSpan w:val="4"/>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color w:val="000000"/>
                <w:kern w:val="2"/>
                <w:sz w:val="21"/>
                <w:szCs w:val="21"/>
              </w:rPr>
            </w:pPr>
            <w:r>
              <w:rPr>
                <w:rFonts w:ascii="Times New Roman" w:cs="方正仿宋_GBK" w:eastAsia="方正仿宋_GBK" w:hAnsi="Times New Roman" w:hint="eastAsia"/>
                <w:b w:val="false"/>
                <w:color w:val="000000"/>
                <w:kern w:val="2"/>
                <w:sz w:val="21"/>
                <w:szCs w:val="21"/>
                <w:lang w:val="en-US" w:eastAsia="zh-CN"/>
              </w:rPr>
              <w:t>工作单位</w:t>
            </w:r>
          </w:p>
        </w:tc>
        <w:tc>
          <w:tcPr>
            <w:tcW w:w="1176" w:type="dxa"/>
            <w:gridSpan w:val="5"/>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color w:val="000000"/>
                <w:kern w:val="2"/>
                <w:sz w:val="21"/>
                <w:szCs w:val="21"/>
              </w:rPr>
            </w:pPr>
            <w:r>
              <w:rPr>
                <w:rFonts w:ascii="Times New Roman" w:cs="方正仿宋_GBK" w:eastAsia="方正仿宋_GBK" w:hAnsi="Times New Roman" w:hint="eastAsia"/>
                <w:b w:val="false"/>
                <w:color w:val="000000"/>
                <w:kern w:val="2"/>
                <w:sz w:val="21"/>
                <w:szCs w:val="21"/>
                <w:lang w:val="en-US" w:eastAsia="zh-CN"/>
              </w:rPr>
              <w:t>股权比例</w:t>
            </w:r>
          </w:p>
        </w:tc>
        <w:tc>
          <w:tcPr>
            <w:tcW w:w="800"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color w:val="000000"/>
                <w:kern w:val="2"/>
                <w:sz w:val="21"/>
                <w:szCs w:val="21"/>
              </w:rPr>
            </w:pPr>
            <w:r>
              <w:rPr>
                <w:rFonts w:ascii="Times New Roman" w:cs="方正仿宋_GBK" w:eastAsia="方正仿宋_GBK" w:hAnsi="Times New Roman" w:hint="eastAsia"/>
                <w:b w:val="false"/>
                <w:color w:val="000000"/>
                <w:kern w:val="2"/>
                <w:sz w:val="21"/>
                <w:szCs w:val="21"/>
                <w:lang w:val="en-US" w:eastAsia="zh-CN"/>
              </w:rPr>
              <w:t>职位</w:t>
            </w:r>
          </w:p>
        </w:tc>
        <w:tc>
          <w:tcPr>
            <w:tcW w:w="1147"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color w:val="000000"/>
                <w:kern w:val="2"/>
                <w:sz w:val="21"/>
                <w:szCs w:val="21"/>
              </w:rPr>
            </w:pPr>
            <w:r>
              <w:rPr>
                <w:rFonts w:ascii="Times New Roman" w:cs="方正仿宋_GBK" w:eastAsia="方正仿宋_GBK" w:hAnsi="Times New Roman" w:hint="eastAsia"/>
                <w:b w:val="false"/>
                <w:color w:val="000000"/>
                <w:kern w:val="2"/>
                <w:sz w:val="21"/>
                <w:szCs w:val="21"/>
                <w:lang w:val="en-US" w:eastAsia="zh-CN"/>
              </w:rPr>
              <w:t>是否全职</w:t>
            </w:r>
          </w:p>
        </w:tc>
      </w:tr>
      <w:tr>
        <w:tblPrEx/>
        <w:trPr>
          <w:trHeight w:val="680" w:hRule="exact"/>
          <w:jc w:val="center"/>
        </w:trPr>
        <w:tc>
          <w:tcPr>
            <w:tcW w:w="1413" w:type="dxa"/>
            <w:gridSpan w:val="2"/>
            <w:vMerge w:val="continue"/>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spacing w:before="0" w:beforeAutospacing="false" w:after="0" w:afterAutospacing="false"/>
              <w:ind w:left="0" w:right="0"/>
              <w:rPr>
                <w:rFonts w:ascii="Times New Roman" w:cs="方正仿宋_GBK" w:eastAsia="方正仿宋_GBK" w:hAnsi="Times New Roman" w:hint="eastAsia"/>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1319"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703"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color w:val="000000"/>
                <w:kern w:val="2"/>
                <w:sz w:val="21"/>
                <w:szCs w:val="21"/>
              </w:rPr>
            </w:pPr>
          </w:p>
        </w:tc>
        <w:tc>
          <w:tcPr>
            <w:tcW w:w="2582" w:type="dxa"/>
            <w:gridSpan w:val="4"/>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color w:val="000000"/>
                <w:kern w:val="2"/>
                <w:sz w:val="21"/>
                <w:szCs w:val="21"/>
              </w:rPr>
            </w:pPr>
          </w:p>
        </w:tc>
        <w:tc>
          <w:tcPr>
            <w:tcW w:w="1176" w:type="dxa"/>
            <w:gridSpan w:val="5"/>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color w:val="000000"/>
                <w:kern w:val="2"/>
                <w:sz w:val="21"/>
                <w:szCs w:val="21"/>
              </w:rPr>
            </w:pPr>
          </w:p>
        </w:tc>
        <w:tc>
          <w:tcPr>
            <w:tcW w:w="800"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color w:val="000000"/>
                <w:kern w:val="2"/>
                <w:sz w:val="21"/>
                <w:szCs w:val="21"/>
              </w:rPr>
            </w:pPr>
          </w:p>
        </w:tc>
        <w:tc>
          <w:tcPr>
            <w:tcW w:w="1147"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color w:val="000000"/>
                <w:kern w:val="2"/>
                <w:sz w:val="21"/>
                <w:szCs w:val="21"/>
              </w:rPr>
            </w:pPr>
          </w:p>
        </w:tc>
      </w:tr>
      <w:tr>
        <w:tblPrEx/>
        <w:trPr>
          <w:trHeight w:val="680" w:hRule="exact"/>
          <w:jc w:val="center"/>
        </w:trPr>
        <w:tc>
          <w:tcPr>
            <w:tcW w:w="1413" w:type="dxa"/>
            <w:gridSpan w:val="2"/>
            <w:vMerge w:val="continue"/>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spacing w:before="0" w:beforeAutospacing="false" w:after="0" w:afterAutospacing="false"/>
              <w:ind w:left="0" w:right="0"/>
              <w:rPr>
                <w:rFonts w:ascii="Times New Roman" w:cs="方正仿宋_GBK" w:eastAsia="方正仿宋_GBK" w:hAnsi="Times New Roman" w:hint="eastAsia"/>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1319"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703"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color w:val="000000"/>
                <w:kern w:val="2"/>
                <w:sz w:val="21"/>
                <w:szCs w:val="21"/>
              </w:rPr>
            </w:pPr>
          </w:p>
        </w:tc>
        <w:tc>
          <w:tcPr>
            <w:tcW w:w="2582" w:type="dxa"/>
            <w:gridSpan w:val="4"/>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color w:val="000000"/>
                <w:kern w:val="2"/>
                <w:sz w:val="21"/>
                <w:szCs w:val="21"/>
              </w:rPr>
            </w:pPr>
          </w:p>
        </w:tc>
        <w:tc>
          <w:tcPr>
            <w:tcW w:w="1176" w:type="dxa"/>
            <w:gridSpan w:val="5"/>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color w:val="000000"/>
                <w:kern w:val="2"/>
                <w:sz w:val="21"/>
                <w:szCs w:val="21"/>
              </w:rPr>
            </w:pPr>
          </w:p>
        </w:tc>
        <w:tc>
          <w:tcPr>
            <w:tcW w:w="800"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color w:val="000000"/>
                <w:kern w:val="2"/>
                <w:sz w:val="21"/>
                <w:szCs w:val="21"/>
              </w:rPr>
            </w:pPr>
          </w:p>
        </w:tc>
        <w:tc>
          <w:tcPr>
            <w:tcW w:w="1147"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color w:val="000000"/>
                <w:kern w:val="2"/>
                <w:sz w:val="21"/>
                <w:szCs w:val="21"/>
              </w:rPr>
            </w:pPr>
          </w:p>
        </w:tc>
      </w:tr>
      <w:tr>
        <w:tblPrEx/>
        <w:trPr>
          <w:trHeight w:val="680" w:hRule="exact"/>
          <w:jc w:val="center"/>
        </w:trPr>
        <w:tc>
          <w:tcPr>
            <w:tcW w:w="1413" w:type="dxa"/>
            <w:gridSpan w:val="2"/>
            <w:vMerge w:val="continue"/>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spacing w:before="0" w:beforeAutospacing="false" w:after="0" w:afterAutospacing="false"/>
              <w:ind w:left="0" w:right="0"/>
              <w:rPr>
                <w:rFonts w:ascii="Times New Roman" w:cs="方正仿宋_GBK" w:eastAsia="方正仿宋_GBK" w:hAnsi="Times New Roman" w:hint="eastAsia"/>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1319"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703"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color w:val="000000"/>
                <w:kern w:val="2"/>
                <w:sz w:val="21"/>
                <w:szCs w:val="21"/>
              </w:rPr>
            </w:pPr>
          </w:p>
        </w:tc>
        <w:tc>
          <w:tcPr>
            <w:tcW w:w="2582" w:type="dxa"/>
            <w:gridSpan w:val="4"/>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color w:val="000000"/>
                <w:kern w:val="2"/>
                <w:sz w:val="21"/>
                <w:szCs w:val="21"/>
              </w:rPr>
            </w:pPr>
          </w:p>
        </w:tc>
        <w:tc>
          <w:tcPr>
            <w:tcW w:w="1176" w:type="dxa"/>
            <w:gridSpan w:val="5"/>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color w:val="000000"/>
                <w:kern w:val="2"/>
                <w:sz w:val="21"/>
                <w:szCs w:val="21"/>
              </w:rPr>
            </w:pPr>
          </w:p>
        </w:tc>
        <w:tc>
          <w:tcPr>
            <w:tcW w:w="800"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color w:val="000000"/>
                <w:kern w:val="2"/>
                <w:sz w:val="21"/>
                <w:szCs w:val="21"/>
              </w:rPr>
            </w:pPr>
          </w:p>
        </w:tc>
        <w:tc>
          <w:tcPr>
            <w:tcW w:w="1147"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color w:val="000000"/>
                <w:kern w:val="2"/>
                <w:sz w:val="21"/>
                <w:szCs w:val="21"/>
              </w:rPr>
            </w:pPr>
          </w:p>
        </w:tc>
      </w:tr>
      <w:tr>
        <w:tblPrEx/>
        <w:trPr>
          <w:trHeight w:val="680" w:hRule="exact"/>
          <w:jc w:val="center"/>
        </w:trPr>
        <w:tc>
          <w:tcPr>
            <w:tcW w:w="1413" w:type="dxa"/>
            <w:gridSpan w:val="2"/>
            <w:vMerge w:val="continue"/>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spacing w:before="0" w:beforeAutospacing="false" w:after="0" w:afterAutospacing="false"/>
              <w:ind w:left="0" w:right="0"/>
              <w:rPr>
                <w:rFonts w:ascii="Times New Roman" w:cs="方正仿宋_GBK" w:eastAsia="方正仿宋_GBK" w:hAnsi="Times New Roman" w:hint="eastAsia"/>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1319"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703"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color w:val="000000"/>
                <w:kern w:val="2"/>
                <w:sz w:val="21"/>
                <w:szCs w:val="21"/>
              </w:rPr>
            </w:pPr>
          </w:p>
        </w:tc>
        <w:tc>
          <w:tcPr>
            <w:tcW w:w="2582" w:type="dxa"/>
            <w:gridSpan w:val="4"/>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color w:val="000000"/>
                <w:kern w:val="2"/>
                <w:sz w:val="21"/>
                <w:szCs w:val="21"/>
              </w:rPr>
            </w:pPr>
          </w:p>
        </w:tc>
        <w:tc>
          <w:tcPr>
            <w:tcW w:w="1176" w:type="dxa"/>
            <w:gridSpan w:val="5"/>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color w:val="000000"/>
                <w:kern w:val="2"/>
                <w:sz w:val="21"/>
                <w:szCs w:val="21"/>
              </w:rPr>
            </w:pPr>
          </w:p>
        </w:tc>
        <w:tc>
          <w:tcPr>
            <w:tcW w:w="800"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color w:val="000000"/>
                <w:kern w:val="2"/>
                <w:sz w:val="21"/>
                <w:szCs w:val="21"/>
              </w:rPr>
            </w:pPr>
          </w:p>
        </w:tc>
        <w:tc>
          <w:tcPr>
            <w:tcW w:w="1147"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color w:val="000000"/>
                <w:kern w:val="2"/>
                <w:sz w:val="21"/>
                <w:szCs w:val="21"/>
              </w:rPr>
            </w:pPr>
          </w:p>
        </w:tc>
      </w:tr>
      <w:tr>
        <w:tblPrEx/>
        <w:trPr>
          <w:trHeight w:val="680" w:hRule="exact"/>
          <w:jc w:val="center"/>
        </w:trPr>
        <w:tc>
          <w:tcPr>
            <w:tcW w:w="1413" w:type="dxa"/>
            <w:gridSpan w:val="2"/>
            <w:vMerge w:val="continue"/>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spacing w:before="0" w:beforeAutospacing="false" w:after="0" w:afterAutospacing="false"/>
              <w:ind w:left="0" w:right="0"/>
              <w:rPr>
                <w:rFonts w:ascii="Times New Roman" w:cs="方正仿宋_GBK" w:eastAsia="方正仿宋_GBK" w:hAnsi="Times New Roman" w:hint="eastAsia"/>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1319"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p>
        </w:tc>
        <w:tc>
          <w:tcPr>
            <w:tcW w:w="703"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color w:val="000000"/>
                <w:kern w:val="2"/>
                <w:sz w:val="21"/>
                <w:szCs w:val="21"/>
              </w:rPr>
            </w:pPr>
          </w:p>
        </w:tc>
        <w:tc>
          <w:tcPr>
            <w:tcW w:w="2582" w:type="dxa"/>
            <w:gridSpan w:val="4"/>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color w:val="000000"/>
                <w:kern w:val="2"/>
                <w:sz w:val="21"/>
                <w:szCs w:val="21"/>
              </w:rPr>
            </w:pPr>
          </w:p>
        </w:tc>
        <w:tc>
          <w:tcPr>
            <w:tcW w:w="1176" w:type="dxa"/>
            <w:gridSpan w:val="5"/>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color w:val="000000"/>
                <w:kern w:val="2"/>
                <w:sz w:val="21"/>
                <w:szCs w:val="21"/>
              </w:rPr>
            </w:pPr>
          </w:p>
        </w:tc>
        <w:tc>
          <w:tcPr>
            <w:tcW w:w="800"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color w:val="000000"/>
                <w:kern w:val="2"/>
                <w:sz w:val="21"/>
                <w:szCs w:val="21"/>
              </w:rPr>
            </w:pPr>
          </w:p>
        </w:tc>
        <w:tc>
          <w:tcPr>
            <w:tcW w:w="1147"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center"/>
              <w:rPr>
                <w:rFonts w:ascii="Times New Roman" w:cs="方正仿宋_GBK" w:eastAsia="方正仿宋_GBK" w:hAnsi="Times New Roman" w:hint="eastAsia"/>
                <w:b w:val="false"/>
                <w:color w:val="000000"/>
                <w:kern w:val="2"/>
                <w:sz w:val="21"/>
                <w:szCs w:val="21"/>
              </w:rPr>
            </w:pPr>
          </w:p>
        </w:tc>
      </w:tr>
      <w:tr>
        <w:tblPrEx/>
        <w:trPr>
          <w:trHeight w:val="567" w:hRule="atLeast"/>
          <w:jc w:val="center"/>
        </w:trPr>
        <w:tc>
          <w:tcPr>
            <w:tcW w:w="10456" w:type="dxa"/>
            <w:gridSpan w:val="19"/>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lineRule="exact" w:line="280"/>
              <w:ind w:left="0" w:right="0"/>
              <w:jc w:val="center"/>
              <w:rPr>
                <w:rFonts w:ascii="Times New Roman" w:cs="仿宋" w:eastAsia="仿宋" w:hAnsi="Times New Roman" w:hint="eastAsia"/>
                <w:b w:val="false"/>
                <w:kern w:val="2"/>
                <w:sz w:val="21"/>
                <w:szCs w:val="21"/>
              </w:rPr>
            </w:pPr>
            <w:r>
              <w:rPr>
                <w:rFonts w:ascii="Times New Roman" w:cs="方正黑体_GBK" w:eastAsia="方正黑体_GBK" w:hAnsi="Times New Roman" w:hint="eastAsia"/>
                <w:b w:val="false"/>
                <w:kern w:val="2"/>
                <w:sz w:val="21"/>
                <w:szCs w:val="21"/>
                <w:lang w:val="en-US" w:eastAsia="zh-CN"/>
              </w:rPr>
              <w:t>创业项目简介</w:t>
            </w:r>
          </w:p>
        </w:tc>
      </w:tr>
      <w:tr>
        <w:tblPrEx/>
        <w:trPr>
          <w:trHeight w:val="2595" w:hRule="atLeast"/>
          <w:jc w:val="center"/>
        </w:trPr>
        <w:tc>
          <w:tcPr>
            <w:tcW w:w="10456" w:type="dxa"/>
            <w:gridSpan w:val="19"/>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仿宋" w:eastAsia="仿宋" w:hAnsi="Times New Roman" w:hint="eastAsia"/>
                <w:b w:val="false"/>
                <w:kern w:val="2"/>
                <w:sz w:val="21"/>
                <w:szCs w:val="21"/>
              </w:rPr>
            </w:pPr>
          </w:p>
        </w:tc>
      </w:tr>
      <w:tr>
        <w:tblPrEx/>
        <w:trPr>
          <w:trHeight w:val="567" w:hRule="atLeast"/>
          <w:jc w:val="center"/>
        </w:trPr>
        <w:tc>
          <w:tcPr>
            <w:tcW w:w="10456" w:type="dxa"/>
            <w:gridSpan w:val="19"/>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仿宋" w:eastAsia="仿宋" w:hAnsi="Times New Roman" w:hint="eastAsia"/>
                <w:b w:val="false"/>
                <w:kern w:val="2"/>
                <w:sz w:val="21"/>
                <w:szCs w:val="21"/>
              </w:rPr>
            </w:pPr>
            <w:r>
              <w:rPr>
                <w:rFonts w:ascii="Times New Roman" w:cs="方正黑体_GBK" w:eastAsia="方正黑体_GBK" w:hAnsi="Times New Roman" w:hint="eastAsia"/>
                <w:b w:val="false"/>
                <w:kern w:val="2"/>
                <w:sz w:val="21"/>
                <w:szCs w:val="21"/>
                <w:lang w:val="en-US" w:eastAsia="zh-CN"/>
              </w:rPr>
              <w:t>项目负责人及创业团队介绍</w:t>
            </w:r>
          </w:p>
        </w:tc>
      </w:tr>
      <w:tr>
        <w:tblPrEx/>
        <w:trPr>
          <w:trHeight w:val="2572" w:hRule="atLeast"/>
          <w:jc w:val="center"/>
        </w:trPr>
        <w:tc>
          <w:tcPr>
            <w:tcW w:w="10456" w:type="dxa"/>
            <w:gridSpan w:val="19"/>
            <w:tcBorders>
              <w:top w:val="single" w:sz="4" w:space="0" w:color="auto"/>
              <w:left w:val="single" w:sz="4" w:space="0" w:color="auto"/>
              <w:bottom w:val="single" w:sz="4" w:space="0" w:color="auto"/>
              <w:right w:val="single" w:sz="4" w:space="0" w:color="auto"/>
            </w:tcBorders>
          </w:tcPr>
          <w:p>
            <w:pPr>
              <w:pStyle w:val="style0"/>
              <w:keepNext w:val="false"/>
              <w:keepLines w:val="false"/>
              <w:widowControl w:val="false"/>
              <w:suppressLineNumbers w:val="false"/>
              <w:spacing w:before="0" w:beforeAutospacing="false" w:after="0" w:afterAutospacing="false"/>
              <w:ind w:left="0" w:right="0"/>
              <w:jc w:val="both"/>
              <w:rPr>
                <w:rFonts w:ascii="Times New Roman" w:cs="仿宋" w:eastAsia="仿宋"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如：团队CEO、CTO、COO、CFO等个人简介、管理分工、股权分配等方面</w:t>
            </w:r>
          </w:p>
        </w:tc>
      </w:tr>
      <w:tr>
        <w:tblPrEx/>
        <w:trPr>
          <w:trHeight w:val="495" w:hRule="atLeast"/>
          <w:jc w:val="center"/>
        </w:trPr>
        <w:tc>
          <w:tcPr>
            <w:tcW w:w="10456" w:type="dxa"/>
            <w:gridSpan w:val="19"/>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仿宋" w:eastAsia="仿宋" w:hAnsi="Times New Roman" w:hint="eastAsia"/>
                <w:b w:val="false"/>
                <w:kern w:val="2"/>
                <w:sz w:val="21"/>
                <w:szCs w:val="21"/>
              </w:rPr>
            </w:pPr>
            <w:r>
              <w:rPr>
                <w:rFonts w:ascii="Times New Roman" w:cs="方正黑体_GBK" w:eastAsia="方正黑体_GBK" w:hAnsi="Times New Roman" w:hint="eastAsia"/>
                <w:b w:val="false"/>
                <w:kern w:val="2"/>
                <w:sz w:val="21"/>
                <w:szCs w:val="21"/>
                <w:lang w:val="en-US" w:eastAsia="zh-CN"/>
              </w:rPr>
              <w:t>项目国内外行业现状介绍</w:t>
            </w:r>
          </w:p>
        </w:tc>
      </w:tr>
      <w:tr>
        <w:tblPrEx/>
        <w:trPr>
          <w:trHeight w:val="2735" w:hRule="atLeast"/>
          <w:jc w:val="center"/>
        </w:trPr>
        <w:tc>
          <w:tcPr>
            <w:tcW w:w="10456" w:type="dxa"/>
            <w:gridSpan w:val="19"/>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仿宋" w:eastAsia="仿宋" w:hAnsi="Times New Roman" w:hint="eastAsia"/>
                <w:b w:val="false"/>
                <w:kern w:val="2"/>
                <w:sz w:val="21"/>
                <w:szCs w:val="21"/>
              </w:rPr>
            </w:pPr>
          </w:p>
        </w:tc>
      </w:tr>
      <w:tr>
        <w:tblPrEx/>
        <w:trPr>
          <w:trHeight w:val="585" w:hRule="atLeast"/>
          <w:jc w:val="center"/>
        </w:trPr>
        <w:tc>
          <w:tcPr>
            <w:tcW w:w="10456" w:type="dxa"/>
            <w:gridSpan w:val="19"/>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仿宋" w:eastAsia="仿宋" w:hAnsi="Times New Roman" w:hint="eastAsia"/>
                <w:b w:val="false"/>
                <w:kern w:val="2"/>
                <w:sz w:val="21"/>
                <w:szCs w:val="21"/>
              </w:rPr>
            </w:pPr>
            <w:r>
              <w:rPr>
                <w:rFonts w:ascii="Times New Roman" w:cs="方正黑体_GBK" w:eastAsia="方正黑体_GBK" w:hAnsi="Times New Roman" w:hint="eastAsia"/>
                <w:b w:val="false"/>
                <w:kern w:val="2"/>
                <w:sz w:val="21"/>
                <w:szCs w:val="21"/>
                <w:lang w:val="en-US" w:eastAsia="zh-CN"/>
              </w:rPr>
              <w:t>项目技术方案概述</w:t>
            </w:r>
          </w:p>
        </w:tc>
      </w:tr>
      <w:tr>
        <w:tblPrEx/>
        <w:trPr>
          <w:trHeight w:val="3287" w:hRule="atLeast"/>
          <w:jc w:val="center"/>
        </w:trPr>
        <w:tc>
          <w:tcPr>
            <w:tcW w:w="10456" w:type="dxa"/>
            <w:gridSpan w:val="19"/>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仿宋" w:eastAsia="仿宋" w:hAnsi="Times New Roman" w:hint="eastAsia"/>
                <w:b w:val="false"/>
                <w:kern w:val="2"/>
                <w:sz w:val="21"/>
                <w:szCs w:val="21"/>
              </w:rPr>
            </w:pPr>
          </w:p>
        </w:tc>
      </w:tr>
      <w:tr>
        <w:tblPrEx/>
        <w:trPr>
          <w:trHeight w:val="594" w:hRule="atLeast"/>
          <w:jc w:val="center"/>
        </w:trPr>
        <w:tc>
          <w:tcPr>
            <w:tcW w:w="10456" w:type="dxa"/>
            <w:gridSpan w:val="19"/>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仿宋" w:eastAsia="仿宋" w:hAnsi="Times New Roman" w:hint="eastAsia"/>
                <w:b w:val="false"/>
                <w:kern w:val="2"/>
                <w:sz w:val="21"/>
                <w:szCs w:val="21"/>
              </w:rPr>
            </w:pPr>
            <w:r>
              <w:rPr>
                <w:rFonts w:ascii="Times New Roman" w:cs="方正黑体_GBK" w:eastAsia="方正黑体_GBK" w:hAnsi="Times New Roman" w:hint="eastAsia"/>
                <w:b w:val="false"/>
                <w:color w:val="000000"/>
                <w:kern w:val="2"/>
                <w:sz w:val="21"/>
                <w:szCs w:val="21"/>
                <w:lang w:val="en-US" w:eastAsia="zh-CN"/>
              </w:rPr>
              <w:t>行业及市场概述及目标市场</w:t>
            </w:r>
          </w:p>
        </w:tc>
      </w:tr>
      <w:tr>
        <w:tblPrEx/>
        <w:trPr>
          <w:trHeight w:val="2027" w:hRule="atLeast"/>
          <w:jc w:val="center"/>
        </w:trPr>
        <w:tc>
          <w:tcPr>
            <w:tcW w:w="10456" w:type="dxa"/>
            <w:gridSpan w:val="19"/>
            <w:tcBorders>
              <w:top w:val="single" w:sz="4" w:space="0" w:color="auto"/>
              <w:left w:val="single" w:sz="4" w:space="0" w:color="auto"/>
              <w:bottom w:val="single" w:sz="4" w:space="0" w:color="auto"/>
              <w:right w:val="single" w:sz="4" w:space="0" w:color="auto"/>
            </w:tcBorders>
          </w:tcPr>
          <w:p>
            <w:pPr>
              <w:pStyle w:val="style0"/>
              <w:keepNext w:val="false"/>
              <w:keepLines w:val="false"/>
              <w:widowControl w:val="false"/>
              <w:suppressLineNumbers w:val="false"/>
              <w:spacing w:before="0" w:beforeAutospacing="false" w:after="0" w:afterAutospacing="false"/>
              <w:ind w:left="0" w:right="0"/>
              <w:jc w:val="both"/>
              <w:rPr>
                <w:rFonts w:ascii="Times New Roman" w:cs="仿宋" w:eastAsia="仿宋"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如：项目市场前景、市场描述、用户画像、市场趋势及发展、市场调查分析数据等方面</w:t>
            </w:r>
          </w:p>
        </w:tc>
      </w:tr>
      <w:tr>
        <w:tblPrEx/>
        <w:trPr>
          <w:trHeight w:val="612" w:hRule="atLeast"/>
          <w:jc w:val="center"/>
        </w:trPr>
        <w:tc>
          <w:tcPr>
            <w:tcW w:w="10456" w:type="dxa"/>
            <w:gridSpan w:val="19"/>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仿宋" w:eastAsia="仿宋" w:hAnsi="Times New Roman" w:hint="eastAsia"/>
                <w:b w:val="false"/>
                <w:kern w:val="2"/>
                <w:sz w:val="21"/>
                <w:szCs w:val="21"/>
              </w:rPr>
            </w:pPr>
            <w:r>
              <w:rPr>
                <w:rFonts w:ascii="Times New Roman" w:cs="方正黑体_GBK" w:eastAsia="方正黑体_GBK" w:hAnsi="Times New Roman" w:hint="eastAsia"/>
                <w:b w:val="false"/>
                <w:color w:val="000000"/>
                <w:kern w:val="2"/>
                <w:sz w:val="21"/>
                <w:szCs w:val="21"/>
                <w:lang w:val="en-US" w:eastAsia="zh-CN"/>
              </w:rPr>
              <w:t>项目产品（服务）的主要竞争者、竞争优势</w:t>
            </w:r>
          </w:p>
        </w:tc>
      </w:tr>
      <w:tr>
        <w:tblPrEx/>
        <w:trPr>
          <w:trHeight w:val="1627" w:hRule="atLeast"/>
          <w:jc w:val="center"/>
        </w:trPr>
        <w:tc>
          <w:tcPr>
            <w:tcW w:w="10456" w:type="dxa"/>
            <w:gridSpan w:val="19"/>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仿宋" w:eastAsia="仿宋" w:hAnsi="Times New Roman" w:hint="eastAsia"/>
                <w:b w:val="false"/>
                <w:kern w:val="2"/>
                <w:sz w:val="21"/>
                <w:szCs w:val="21"/>
              </w:rPr>
            </w:pPr>
          </w:p>
        </w:tc>
      </w:tr>
      <w:tr>
        <w:tblPrEx/>
        <w:trPr>
          <w:trHeight w:val="499" w:hRule="atLeast"/>
          <w:jc w:val="center"/>
        </w:trPr>
        <w:tc>
          <w:tcPr>
            <w:tcW w:w="10456" w:type="dxa"/>
            <w:gridSpan w:val="19"/>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仿宋" w:eastAsia="仿宋" w:hAnsi="Times New Roman" w:hint="eastAsia"/>
                <w:b w:val="false"/>
                <w:kern w:val="2"/>
                <w:sz w:val="21"/>
                <w:szCs w:val="21"/>
              </w:rPr>
            </w:pPr>
            <w:r>
              <w:rPr>
                <w:rFonts w:ascii="Times New Roman" w:cs="方正黑体_GBK" w:eastAsia="方正黑体_GBK" w:hAnsi="Times New Roman" w:hint="eastAsia"/>
                <w:b w:val="false"/>
                <w:color w:val="000000"/>
                <w:kern w:val="2"/>
                <w:sz w:val="21"/>
                <w:szCs w:val="21"/>
                <w:lang w:val="en-US" w:eastAsia="zh-CN"/>
              </w:rPr>
              <w:t>商业模式（项目开发、营销策略、获利模式、融资方式）</w:t>
            </w:r>
          </w:p>
        </w:tc>
      </w:tr>
      <w:tr>
        <w:tblPrEx/>
        <w:trPr>
          <w:trHeight w:val="2806" w:hRule="atLeast"/>
          <w:jc w:val="center"/>
        </w:trPr>
        <w:tc>
          <w:tcPr>
            <w:tcW w:w="10456" w:type="dxa"/>
            <w:gridSpan w:val="19"/>
            <w:tcBorders>
              <w:top w:val="single" w:sz="4" w:space="0" w:color="auto"/>
              <w:left w:val="single" w:sz="4" w:space="0" w:color="auto"/>
              <w:bottom w:val="single" w:sz="4" w:space="0" w:color="auto"/>
              <w:right w:val="single" w:sz="4" w:space="0" w:color="auto"/>
            </w:tcBorders>
          </w:tcPr>
          <w:p>
            <w:pPr>
              <w:pStyle w:val="style0"/>
              <w:keepNext w:val="false"/>
              <w:keepLines w:val="false"/>
              <w:widowControl w:val="false"/>
              <w:suppressLineNumbers w:val="false"/>
              <w:spacing w:before="0" w:beforeAutospacing="false" w:after="0" w:afterAutospacing="false"/>
              <w:ind w:left="0" w:right="0"/>
              <w:jc w:val="both"/>
              <w:rPr>
                <w:rFonts w:ascii="Times New Roman" w:cs="仿宋" w:eastAsia="仿宋" w:hAnsi="Times New Roman" w:hint="eastAsia"/>
                <w:b w:val="false"/>
                <w:color w:val="000000"/>
                <w:kern w:val="2"/>
                <w:sz w:val="21"/>
                <w:szCs w:val="21"/>
              </w:rPr>
            </w:pPr>
            <w:r>
              <w:rPr>
                <w:rFonts w:ascii="Times New Roman" w:cs="方正仿宋_GBK" w:eastAsia="方正仿宋_GBK" w:hAnsi="Times New Roman" w:hint="eastAsia"/>
                <w:b w:val="false"/>
                <w:color w:val="000000"/>
                <w:kern w:val="2"/>
                <w:sz w:val="21"/>
                <w:szCs w:val="21"/>
                <w:lang w:val="en-US" w:eastAsia="zh-CN"/>
              </w:rPr>
              <w:t>如：产品设计清晰、视角独特、商业价值、社会需求、技术含量、发展趋势清晰</w:t>
            </w:r>
          </w:p>
        </w:tc>
      </w:tr>
      <w:tr>
        <w:tblPrEx/>
        <w:trPr>
          <w:trHeight w:val="509" w:hRule="atLeast"/>
          <w:jc w:val="center"/>
        </w:trPr>
        <w:tc>
          <w:tcPr>
            <w:tcW w:w="10456" w:type="dxa"/>
            <w:gridSpan w:val="19"/>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仿宋" w:eastAsia="仿宋" w:hAnsi="Times New Roman" w:hint="eastAsia"/>
                <w:b w:val="false"/>
                <w:color w:val="000000"/>
                <w:kern w:val="2"/>
                <w:sz w:val="21"/>
                <w:szCs w:val="21"/>
              </w:rPr>
            </w:pPr>
            <w:r>
              <w:rPr>
                <w:rFonts w:ascii="Times New Roman" w:cs="方正黑体_GBK" w:eastAsia="方正黑体_GBK" w:hAnsi="Times New Roman" w:hint="eastAsia"/>
                <w:b w:val="false"/>
                <w:color w:val="111f2c"/>
                <w:kern w:val="2"/>
                <w:sz w:val="21"/>
                <w:szCs w:val="21"/>
                <w:shd w:val="clear" w:color="auto" w:fill="ffffff"/>
                <w:lang w:val="en-US" w:eastAsia="zh-CN"/>
              </w:rPr>
              <w:t>经济效益预测</w:t>
            </w:r>
          </w:p>
        </w:tc>
      </w:tr>
      <w:tr>
        <w:tblPrEx/>
        <w:trPr>
          <w:trHeight w:val="2391" w:hRule="atLeast"/>
          <w:jc w:val="center"/>
        </w:trPr>
        <w:tc>
          <w:tcPr>
            <w:tcW w:w="10456" w:type="dxa"/>
            <w:gridSpan w:val="19"/>
            <w:tcBorders>
              <w:top w:val="single" w:sz="4" w:space="0" w:color="auto"/>
              <w:left w:val="single" w:sz="4" w:space="0" w:color="auto"/>
              <w:bottom w:val="single" w:sz="4" w:space="0" w:color="auto"/>
              <w:right w:val="single" w:sz="4" w:space="0" w:color="auto"/>
            </w:tcBorders>
          </w:tcPr>
          <w:p>
            <w:pPr>
              <w:pStyle w:val="style0"/>
              <w:keepNext w:val="false"/>
              <w:keepLines w:val="false"/>
              <w:widowControl w:val="false"/>
              <w:suppressLineNumbers w:val="false"/>
              <w:spacing w:before="0" w:beforeAutospacing="false" w:after="0" w:afterAutospacing="false"/>
              <w:ind w:left="0" w:right="0"/>
              <w:jc w:val="both"/>
              <w:rPr>
                <w:rFonts w:ascii="Times New Roman" w:cs="仿宋" w:eastAsia="仿宋" w:hAnsi="Times New Roman" w:hint="eastAsia"/>
                <w:b w:val="false"/>
                <w:color w:val="000000"/>
                <w:kern w:val="2"/>
                <w:sz w:val="21"/>
                <w:szCs w:val="21"/>
              </w:rPr>
            </w:pPr>
            <w:r>
              <w:rPr>
                <w:rFonts w:ascii="Times New Roman" w:cs="方正仿宋_GBK" w:eastAsia="方正仿宋_GBK" w:hAnsi="Times New Roman" w:hint="eastAsia"/>
                <w:b w:val="false"/>
                <w:kern w:val="2"/>
                <w:sz w:val="21"/>
                <w:szCs w:val="21"/>
                <w:lang w:val="en-US" w:eastAsia="zh-CN"/>
              </w:rPr>
              <w:t>如：预计营业收入和费用、盈利能力、固定和变动成本、融资需求规划等方面</w:t>
            </w:r>
          </w:p>
        </w:tc>
      </w:tr>
      <w:tr>
        <w:tblPrEx/>
        <w:trPr>
          <w:trHeight w:val="616" w:hRule="atLeast"/>
          <w:jc w:val="center"/>
        </w:trPr>
        <w:tc>
          <w:tcPr>
            <w:tcW w:w="10456" w:type="dxa"/>
            <w:gridSpan w:val="19"/>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仿宋" w:eastAsia="仿宋" w:hAnsi="Times New Roman" w:hint="eastAsia"/>
                <w:b w:val="false"/>
                <w:kern w:val="2"/>
                <w:sz w:val="21"/>
                <w:szCs w:val="21"/>
              </w:rPr>
            </w:pPr>
            <w:r>
              <w:rPr>
                <w:rFonts w:ascii="Times New Roman" w:cs="方正黑体_GBK" w:eastAsia="方正黑体_GBK" w:hAnsi="Times New Roman" w:hint="eastAsia"/>
                <w:b w:val="false"/>
                <w:color w:val="000000"/>
                <w:kern w:val="2"/>
                <w:sz w:val="21"/>
                <w:szCs w:val="21"/>
                <w:lang w:val="en-US" w:eastAsia="zh-CN"/>
              </w:rPr>
              <w:t>企业未来1-5年的定位和发展计划</w:t>
            </w:r>
          </w:p>
        </w:tc>
      </w:tr>
      <w:tr>
        <w:tblPrEx/>
        <w:trPr>
          <w:trHeight w:val="2041" w:hRule="atLeast"/>
          <w:jc w:val="center"/>
        </w:trPr>
        <w:tc>
          <w:tcPr>
            <w:tcW w:w="10456" w:type="dxa"/>
            <w:gridSpan w:val="19"/>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仿宋" w:eastAsia="仿宋" w:hAnsi="Times New Roman" w:hint="eastAsia"/>
                <w:b w:val="false"/>
                <w:kern w:val="2"/>
                <w:sz w:val="21"/>
                <w:szCs w:val="21"/>
              </w:rPr>
            </w:pPr>
          </w:p>
        </w:tc>
      </w:tr>
      <w:tr>
        <w:tblPrEx/>
        <w:trPr>
          <w:trHeight w:val="616" w:hRule="atLeast"/>
          <w:jc w:val="center"/>
        </w:trPr>
        <w:tc>
          <w:tcPr>
            <w:tcW w:w="10456" w:type="dxa"/>
            <w:gridSpan w:val="19"/>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仿宋" w:eastAsia="仿宋" w:hAnsi="Times New Roman" w:hint="eastAsia"/>
                <w:b w:val="false"/>
                <w:kern w:val="2"/>
                <w:sz w:val="21"/>
                <w:szCs w:val="21"/>
              </w:rPr>
            </w:pPr>
            <w:r>
              <w:rPr>
                <w:rFonts w:ascii="Times New Roman" w:cs="方正黑体_GBK" w:eastAsia="方正黑体_GBK" w:hAnsi="Times New Roman" w:hint="eastAsia"/>
                <w:b w:val="false"/>
                <w:color w:val="111f2c"/>
                <w:kern w:val="2"/>
                <w:sz w:val="21"/>
                <w:szCs w:val="21"/>
                <w:shd w:val="clear" w:color="auto" w:fill="ffffff"/>
                <w:lang w:val="en-US" w:eastAsia="zh-CN"/>
              </w:rPr>
              <w:t>项目实施之后5年内可产生何种社会效益，及分析预测</w:t>
            </w:r>
          </w:p>
        </w:tc>
      </w:tr>
      <w:tr>
        <w:tblPrEx/>
        <w:trPr>
          <w:trHeight w:val="2612" w:hRule="atLeast"/>
          <w:jc w:val="center"/>
        </w:trPr>
        <w:tc>
          <w:tcPr>
            <w:tcW w:w="10456" w:type="dxa"/>
            <w:gridSpan w:val="19"/>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仿宋" w:eastAsia="仿宋" w:hAnsi="Times New Roman" w:hint="eastAsia"/>
                <w:b w:val="false"/>
                <w:kern w:val="2"/>
                <w:sz w:val="21"/>
                <w:szCs w:val="21"/>
              </w:rPr>
            </w:pPr>
          </w:p>
        </w:tc>
      </w:tr>
      <w:tr>
        <w:tblPrEx/>
        <w:trPr>
          <w:trHeight w:val="616" w:hRule="atLeast"/>
          <w:jc w:val="center"/>
        </w:trPr>
        <w:tc>
          <w:tcPr>
            <w:tcW w:w="10456" w:type="dxa"/>
            <w:gridSpan w:val="19"/>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仿宋" w:eastAsia="仿宋" w:hAnsi="Times New Roman" w:hint="eastAsia"/>
                <w:b w:val="false"/>
                <w:kern w:val="2"/>
                <w:sz w:val="21"/>
                <w:szCs w:val="21"/>
              </w:rPr>
            </w:pPr>
            <w:r>
              <w:rPr>
                <w:rFonts w:ascii="Times New Roman" w:cs="方正黑体_GBK" w:eastAsia="方正黑体_GBK" w:hAnsi="Times New Roman" w:hint="eastAsia"/>
                <w:b w:val="false"/>
                <w:color w:val="111f2c"/>
                <w:kern w:val="2"/>
                <w:sz w:val="21"/>
                <w:szCs w:val="21"/>
                <w:shd w:val="clear" w:color="auto" w:fill="ffffff"/>
                <w:lang w:val="en-US" w:eastAsia="zh-CN"/>
              </w:rPr>
              <w:t>专利情况</w:t>
            </w:r>
          </w:p>
        </w:tc>
      </w:tr>
      <w:tr>
        <w:tblPrEx/>
        <w:trPr>
          <w:trHeight w:val="616" w:hRule="atLeast"/>
          <w:jc w:val="center"/>
        </w:trPr>
        <w:tc>
          <w:tcPr>
            <w:tcW w:w="2729" w:type="dxa"/>
            <w:gridSpan w:val="3"/>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名       称</w:t>
            </w:r>
          </w:p>
        </w:tc>
        <w:tc>
          <w:tcPr>
            <w:tcW w:w="1319" w:type="dxa"/>
            <w:gridSpan w:val="2"/>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专利号或软件著作权登记号等</w:t>
            </w:r>
          </w:p>
        </w:tc>
        <w:tc>
          <w:tcPr>
            <w:tcW w:w="2053" w:type="dxa"/>
            <w:gridSpan w:val="3"/>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权利人</w:t>
            </w:r>
          </w:p>
        </w:tc>
        <w:tc>
          <w:tcPr>
            <w:tcW w:w="1298" w:type="dxa"/>
            <w:gridSpan w:val="5"/>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取得时间</w:t>
            </w:r>
          </w:p>
        </w:tc>
        <w:tc>
          <w:tcPr>
            <w:tcW w:w="1384" w:type="dxa"/>
            <w:gridSpan w:val="4"/>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属地</w:t>
            </w:r>
          </w:p>
        </w:tc>
        <w:tc>
          <w:tcPr>
            <w:tcW w:w="1673" w:type="dxa"/>
            <w:gridSpan w:val="2"/>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rPr>
            </w:pPr>
            <w:r>
              <w:rPr>
                <w:rFonts w:ascii="Times New Roman" w:cs="方正仿宋_GBK" w:eastAsia="方正仿宋_GBK" w:hAnsi="Times New Roman" w:hint="eastAsia"/>
                <w:b w:val="false"/>
                <w:kern w:val="2"/>
                <w:sz w:val="21"/>
                <w:szCs w:val="21"/>
                <w:lang w:val="en-US" w:eastAsia="zh-CN"/>
              </w:rPr>
              <w:t>应用情况</w:t>
            </w:r>
          </w:p>
        </w:tc>
      </w:tr>
      <w:tr>
        <w:tblPrEx/>
        <w:trPr>
          <w:trHeight w:val="616" w:hRule="atLeast"/>
          <w:jc w:val="center"/>
        </w:trPr>
        <w:tc>
          <w:tcPr>
            <w:tcW w:w="2729" w:type="dxa"/>
            <w:gridSpan w:val="3"/>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left"/>
              <w:rPr>
                <w:rFonts w:ascii="Times New Roman" w:cs="仿宋" w:eastAsia="仿宋" w:hAnsi="Times New Roman" w:hint="eastAsia"/>
                <w:b w:val="false"/>
                <w:kern w:val="2"/>
                <w:sz w:val="21"/>
                <w:szCs w:val="21"/>
              </w:rPr>
            </w:pPr>
          </w:p>
        </w:tc>
        <w:tc>
          <w:tcPr>
            <w:tcW w:w="1319" w:type="dxa"/>
            <w:gridSpan w:val="2"/>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left"/>
              <w:rPr>
                <w:rFonts w:ascii="Times New Roman" w:cs="仿宋" w:eastAsia="仿宋" w:hAnsi="Times New Roman" w:hint="eastAsia"/>
                <w:b w:val="false"/>
                <w:kern w:val="2"/>
                <w:sz w:val="21"/>
                <w:szCs w:val="21"/>
              </w:rPr>
            </w:pPr>
          </w:p>
        </w:tc>
        <w:tc>
          <w:tcPr>
            <w:tcW w:w="2053" w:type="dxa"/>
            <w:gridSpan w:val="3"/>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left"/>
              <w:rPr>
                <w:rFonts w:ascii="Times New Roman" w:cs="仿宋" w:eastAsia="仿宋" w:hAnsi="Times New Roman" w:hint="eastAsia"/>
                <w:b w:val="false"/>
                <w:kern w:val="2"/>
                <w:sz w:val="21"/>
                <w:szCs w:val="21"/>
              </w:rPr>
            </w:pPr>
          </w:p>
        </w:tc>
        <w:tc>
          <w:tcPr>
            <w:tcW w:w="1298" w:type="dxa"/>
            <w:gridSpan w:val="5"/>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left"/>
              <w:rPr>
                <w:rFonts w:ascii="Times New Roman" w:cs="仿宋" w:eastAsia="仿宋" w:hAnsi="Times New Roman" w:hint="eastAsia"/>
                <w:b w:val="false"/>
                <w:kern w:val="2"/>
                <w:sz w:val="21"/>
                <w:szCs w:val="21"/>
              </w:rPr>
            </w:pPr>
          </w:p>
        </w:tc>
        <w:tc>
          <w:tcPr>
            <w:tcW w:w="1384" w:type="dxa"/>
            <w:gridSpan w:val="4"/>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left"/>
              <w:rPr>
                <w:rFonts w:ascii="Times New Roman" w:cs="仿宋" w:eastAsia="仿宋" w:hAnsi="Times New Roman" w:hint="eastAsia"/>
                <w:b w:val="false"/>
                <w:kern w:val="2"/>
                <w:sz w:val="21"/>
                <w:szCs w:val="21"/>
              </w:rPr>
            </w:pPr>
          </w:p>
        </w:tc>
        <w:tc>
          <w:tcPr>
            <w:tcW w:w="1673" w:type="dxa"/>
            <w:gridSpan w:val="2"/>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left"/>
              <w:rPr>
                <w:rFonts w:ascii="Times New Roman" w:cs="仿宋" w:eastAsia="仿宋" w:hAnsi="Times New Roman" w:hint="eastAsia"/>
                <w:b w:val="false"/>
                <w:kern w:val="2"/>
                <w:sz w:val="21"/>
                <w:szCs w:val="21"/>
              </w:rPr>
            </w:pPr>
          </w:p>
        </w:tc>
      </w:tr>
      <w:tr>
        <w:tblPrEx/>
        <w:trPr>
          <w:trHeight w:val="616" w:hRule="atLeast"/>
          <w:jc w:val="center"/>
        </w:trPr>
        <w:tc>
          <w:tcPr>
            <w:tcW w:w="2729" w:type="dxa"/>
            <w:gridSpan w:val="3"/>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left"/>
              <w:rPr>
                <w:rFonts w:ascii="Times New Roman" w:cs="仿宋" w:eastAsia="仿宋" w:hAnsi="Times New Roman" w:hint="eastAsia"/>
                <w:b w:val="false"/>
                <w:kern w:val="2"/>
                <w:sz w:val="21"/>
                <w:szCs w:val="21"/>
              </w:rPr>
            </w:pPr>
          </w:p>
        </w:tc>
        <w:tc>
          <w:tcPr>
            <w:tcW w:w="1319" w:type="dxa"/>
            <w:gridSpan w:val="2"/>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left"/>
              <w:rPr>
                <w:rFonts w:ascii="Times New Roman" w:cs="仿宋" w:eastAsia="仿宋" w:hAnsi="Times New Roman" w:hint="eastAsia"/>
                <w:b w:val="false"/>
                <w:kern w:val="2"/>
                <w:sz w:val="21"/>
                <w:szCs w:val="21"/>
              </w:rPr>
            </w:pPr>
          </w:p>
        </w:tc>
        <w:tc>
          <w:tcPr>
            <w:tcW w:w="2053" w:type="dxa"/>
            <w:gridSpan w:val="3"/>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left"/>
              <w:rPr>
                <w:rFonts w:ascii="Times New Roman" w:cs="仿宋" w:eastAsia="仿宋" w:hAnsi="Times New Roman" w:hint="eastAsia"/>
                <w:b w:val="false"/>
                <w:kern w:val="2"/>
                <w:sz w:val="21"/>
                <w:szCs w:val="21"/>
              </w:rPr>
            </w:pPr>
          </w:p>
        </w:tc>
        <w:tc>
          <w:tcPr>
            <w:tcW w:w="1298" w:type="dxa"/>
            <w:gridSpan w:val="5"/>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left"/>
              <w:rPr>
                <w:rFonts w:ascii="Times New Roman" w:cs="仿宋" w:eastAsia="仿宋" w:hAnsi="Times New Roman" w:hint="eastAsia"/>
                <w:b w:val="false"/>
                <w:kern w:val="2"/>
                <w:sz w:val="21"/>
                <w:szCs w:val="21"/>
              </w:rPr>
            </w:pPr>
          </w:p>
        </w:tc>
        <w:tc>
          <w:tcPr>
            <w:tcW w:w="1384" w:type="dxa"/>
            <w:gridSpan w:val="4"/>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left"/>
              <w:rPr>
                <w:rFonts w:ascii="Times New Roman" w:cs="仿宋" w:eastAsia="仿宋" w:hAnsi="Times New Roman" w:hint="eastAsia"/>
                <w:b w:val="false"/>
                <w:kern w:val="2"/>
                <w:sz w:val="21"/>
                <w:szCs w:val="21"/>
              </w:rPr>
            </w:pPr>
          </w:p>
        </w:tc>
        <w:tc>
          <w:tcPr>
            <w:tcW w:w="1673" w:type="dxa"/>
            <w:gridSpan w:val="2"/>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left"/>
              <w:rPr>
                <w:rFonts w:ascii="Times New Roman" w:cs="仿宋" w:eastAsia="仿宋" w:hAnsi="Times New Roman" w:hint="eastAsia"/>
                <w:b w:val="false"/>
                <w:kern w:val="2"/>
                <w:sz w:val="21"/>
                <w:szCs w:val="21"/>
              </w:rPr>
            </w:pPr>
          </w:p>
        </w:tc>
      </w:tr>
      <w:tr>
        <w:tblPrEx/>
        <w:trPr>
          <w:trHeight w:val="616" w:hRule="atLeast"/>
          <w:jc w:val="center"/>
        </w:trPr>
        <w:tc>
          <w:tcPr>
            <w:tcW w:w="6101" w:type="dxa"/>
            <w:gridSpan w:val="8"/>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both"/>
              <w:rPr>
                <w:rFonts w:ascii="Times New Roman" w:cs="仿宋" w:eastAsia="仿宋" w:hAnsi="Times New Roman" w:hint="eastAsia"/>
                <w:b w:val="false"/>
                <w:color w:val="000000"/>
                <w:kern w:val="2"/>
                <w:sz w:val="21"/>
                <w:szCs w:val="21"/>
              </w:rPr>
            </w:pPr>
            <w:r>
              <w:rPr>
                <w:rFonts w:ascii="Times New Roman" w:cs="仿宋" w:eastAsia="仿宋" w:hAnsi="Times New Roman" w:hint="eastAsia"/>
                <w:b w:val="false"/>
                <w:color w:val="000000"/>
                <w:kern w:val="2"/>
                <w:sz w:val="21"/>
                <w:szCs w:val="21"/>
                <w:lang w:val="en-US" w:eastAsia="zh-CN"/>
              </w:rPr>
              <w:t>项目投资5年计划：年度要填写具体年份（****年）。</w:t>
            </w:r>
          </w:p>
        </w:tc>
        <w:tc>
          <w:tcPr>
            <w:tcW w:w="4355" w:type="dxa"/>
            <w:gridSpan w:val="11"/>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both"/>
              <w:rPr>
                <w:rFonts w:ascii="Times New Roman" w:cs="仿宋" w:eastAsia="仿宋" w:hAnsi="Times New Roman" w:hint="eastAsia"/>
                <w:b w:val="false"/>
                <w:kern w:val="2"/>
                <w:sz w:val="21"/>
                <w:szCs w:val="21"/>
              </w:rPr>
            </w:pPr>
            <w:r>
              <w:rPr>
                <w:rFonts w:ascii="Times New Roman" w:cs="仿宋" w:eastAsia="仿宋" w:hAnsi="Times New Roman" w:hint="eastAsia"/>
                <w:b w:val="false"/>
                <w:color w:val="000000"/>
                <w:kern w:val="2"/>
                <w:sz w:val="21"/>
                <w:szCs w:val="21"/>
                <w:lang w:val="en-US" w:eastAsia="zh-CN"/>
              </w:rPr>
              <w:t>总投资：             万元</w:t>
            </w:r>
          </w:p>
        </w:tc>
      </w:tr>
      <w:tr>
        <w:tblPrEx/>
        <w:trPr>
          <w:trHeight w:val="616" w:hRule="atLeast"/>
          <w:jc w:val="center"/>
        </w:trPr>
        <w:tc>
          <w:tcPr>
            <w:tcW w:w="2739" w:type="dxa"/>
            <w:gridSpan w:val="4"/>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lang w:val="en-US" w:eastAsia="zh-CN"/>
              </w:rPr>
            </w:pPr>
            <w:r>
              <w:rPr>
                <w:rFonts w:ascii="Times New Roman" w:cs="方正仿宋_GBK" w:eastAsia="方正仿宋_GBK" w:hAnsi="Times New Roman" w:hint="eastAsia"/>
                <w:b w:val="false"/>
                <w:kern w:val="2"/>
                <w:sz w:val="21"/>
                <w:szCs w:val="21"/>
                <w:lang w:val="en-US" w:eastAsia="zh-CN"/>
              </w:rPr>
              <w:t>年度/内容</w:t>
            </w:r>
          </w:p>
        </w:tc>
        <w:tc>
          <w:tcPr>
            <w:tcW w:w="1751" w:type="dxa"/>
            <w:gridSpan w:val="2"/>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lang w:val="en-US" w:eastAsia="zh-CN"/>
              </w:rPr>
            </w:pPr>
            <w:r>
              <w:rPr>
                <w:rFonts w:ascii="Times New Roman" w:cs="方正仿宋_GBK" w:eastAsia="方正仿宋_GBK" w:hAnsi="Times New Roman" w:hint="eastAsia"/>
                <w:b w:val="false"/>
                <w:kern w:val="2"/>
                <w:sz w:val="21"/>
                <w:szCs w:val="21"/>
                <w:lang w:val="en-US" w:eastAsia="zh-CN"/>
              </w:rPr>
              <w:t>项目实施阶段</w:t>
            </w:r>
          </w:p>
        </w:tc>
        <w:tc>
          <w:tcPr>
            <w:tcW w:w="3161" w:type="dxa"/>
            <w:gridSpan w:val="8"/>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lang w:val="en-US" w:eastAsia="zh-CN"/>
              </w:rPr>
            </w:pPr>
            <w:r>
              <w:rPr>
                <w:rFonts w:ascii="Times New Roman" w:cs="方正仿宋_GBK" w:eastAsia="方正仿宋_GBK" w:hAnsi="Times New Roman" w:hint="eastAsia"/>
                <w:b w:val="false"/>
                <w:kern w:val="2"/>
                <w:sz w:val="21"/>
                <w:szCs w:val="21"/>
                <w:lang w:val="en-US" w:eastAsia="zh-CN"/>
              </w:rPr>
              <w:t>投资额度</w:t>
            </w:r>
          </w:p>
        </w:tc>
        <w:tc>
          <w:tcPr>
            <w:tcW w:w="2805" w:type="dxa"/>
            <w:gridSpan w:val="5"/>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方正仿宋_GBK" w:eastAsia="方正仿宋_GBK" w:hAnsi="Times New Roman" w:hint="eastAsia"/>
                <w:b w:val="false"/>
                <w:kern w:val="2"/>
                <w:sz w:val="21"/>
                <w:szCs w:val="21"/>
                <w:lang w:val="en-US" w:eastAsia="zh-CN"/>
              </w:rPr>
            </w:pPr>
            <w:r>
              <w:rPr>
                <w:rFonts w:ascii="Times New Roman" w:cs="方正仿宋_GBK" w:eastAsia="方正仿宋_GBK" w:hAnsi="Times New Roman" w:hint="eastAsia"/>
                <w:b w:val="false"/>
                <w:kern w:val="2"/>
                <w:sz w:val="21"/>
                <w:szCs w:val="21"/>
                <w:lang w:val="en-US" w:eastAsia="zh-CN"/>
              </w:rPr>
              <w:t>资金主要用途</w:t>
            </w:r>
          </w:p>
        </w:tc>
      </w:tr>
      <w:tr>
        <w:tblPrEx/>
        <w:trPr>
          <w:trHeight w:val="616" w:hRule="atLeast"/>
          <w:jc w:val="center"/>
        </w:trPr>
        <w:tc>
          <w:tcPr>
            <w:tcW w:w="2739" w:type="dxa"/>
            <w:gridSpan w:val="4"/>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仿宋" w:eastAsia="仿宋" w:hAnsi="Times New Roman" w:hint="eastAsia"/>
                <w:b w:val="false"/>
                <w:color w:val="ff0000"/>
                <w:kern w:val="2"/>
                <w:sz w:val="21"/>
                <w:szCs w:val="21"/>
              </w:rPr>
            </w:pPr>
          </w:p>
        </w:tc>
        <w:tc>
          <w:tcPr>
            <w:tcW w:w="1751" w:type="dxa"/>
            <w:gridSpan w:val="2"/>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仿宋" w:eastAsia="仿宋" w:hAnsi="Times New Roman" w:hint="eastAsia"/>
                <w:b w:val="false"/>
                <w:color w:val="ff0000"/>
                <w:kern w:val="2"/>
                <w:sz w:val="21"/>
                <w:szCs w:val="21"/>
              </w:rPr>
            </w:pPr>
          </w:p>
        </w:tc>
        <w:tc>
          <w:tcPr>
            <w:tcW w:w="3161" w:type="dxa"/>
            <w:gridSpan w:val="8"/>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仿宋" w:eastAsia="仿宋" w:hAnsi="Times New Roman" w:hint="eastAsia"/>
                <w:b w:val="false"/>
                <w:color w:val="000000"/>
                <w:kern w:val="2"/>
                <w:sz w:val="21"/>
                <w:szCs w:val="21"/>
              </w:rPr>
            </w:pPr>
          </w:p>
        </w:tc>
        <w:tc>
          <w:tcPr>
            <w:tcW w:w="2805" w:type="dxa"/>
            <w:gridSpan w:val="5"/>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仿宋" w:eastAsia="仿宋" w:hAnsi="Times New Roman" w:hint="eastAsia"/>
                <w:b w:val="false"/>
                <w:kern w:val="2"/>
                <w:sz w:val="21"/>
                <w:szCs w:val="21"/>
              </w:rPr>
            </w:pPr>
          </w:p>
        </w:tc>
      </w:tr>
      <w:tr>
        <w:tblPrEx/>
        <w:trPr>
          <w:trHeight w:val="616" w:hRule="atLeast"/>
          <w:jc w:val="center"/>
        </w:trPr>
        <w:tc>
          <w:tcPr>
            <w:tcW w:w="2739" w:type="dxa"/>
            <w:gridSpan w:val="4"/>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仿宋" w:eastAsia="仿宋" w:hAnsi="Times New Roman" w:hint="eastAsia"/>
                <w:b w:val="false"/>
                <w:color w:val="ff0000"/>
                <w:kern w:val="2"/>
                <w:sz w:val="21"/>
                <w:szCs w:val="21"/>
              </w:rPr>
            </w:pPr>
          </w:p>
        </w:tc>
        <w:tc>
          <w:tcPr>
            <w:tcW w:w="1751" w:type="dxa"/>
            <w:gridSpan w:val="2"/>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仿宋" w:eastAsia="仿宋" w:hAnsi="Times New Roman" w:hint="eastAsia"/>
                <w:b w:val="false"/>
                <w:color w:val="ff0000"/>
                <w:kern w:val="2"/>
                <w:sz w:val="21"/>
                <w:szCs w:val="21"/>
              </w:rPr>
            </w:pPr>
          </w:p>
        </w:tc>
        <w:tc>
          <w:tcPr>
            <w:tcW w:w="3161" w:type="dxa"/>
            <w:gridSpan w:val="8"/>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仿宋" w:eastAsia="仿宋" w:hAnsi="Times New Roman" w:hint="eastAsia"/>
                <w:b w:val="false"/>
                <w:color w:val="000000"/>
                <w:kern w:val="2"/>
                <w:sz w:val="21"/>
                <w:szCs w:val="21"/>
              </w:rPr>
            </w:pPr>
          </w:p>
        </w:tc>
        <w:tc>
          <w:tcPr>
            <w:tcW w:w="2805" w:type="dxa"/>
            <w:gridSpan w:val="5"/>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仿宋" w:eastAsia="仿宋" w:hAnsi="Times New Roman" w:hint="eastAsia"/>
                <w:b w:val="false"/>
                <w:kern w:val="2"/>
                <w:sz w:val="21"/>
                <w:szCs w:val="21"/>
              </w:rPr>
            </w:pPr>
          </w:p>
        </w:tc>
      </w:tr>
      <w:tr>
        <w:tblPrEx/>
        <w:trPr>
          <w:trHeight w:val="616" w:hRule="atLeast"/>
          <w:jc w:val="center"/>
        </w:trPr>
        <w:tc>
          <w:tcPr>
            <w:tcW w:w="2739" w:type="dxa"/>
            <w:gridSpan w:val="4"/>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仿宋" w:eastAsia="仿宋" w:hAnsi="Times New Roman" w:hint="eastAsia"/>
                <w:b w:val="false"/>
                <w:color w:val="ff0000"/>
                <w:kern w:val="2"/>
                <w:sz w:val="21"/>
                <w:szCs w:val="21"/>
              </w:rPr>
            </w:pPr>
          </w:p>
        </w:tc>
        <w:tc>
          <w:tcPr>
            <w:tcW w:w="1751" w:type="dxa"/>
            <w:gridSpan w:val="2"/>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仿宋" w:eastAsia="仿宋" w:hAnsi="Times New Roman" w:hint="eastAsia"/>
                <w:b w:val="false"/>
                <w:color w:val="ff0000"/>
                <w:kern w:val="2"/>
                <w:sz w:val="21"/>
                <w:szCs w:val="21"/>
              </w:rPr>
            </w:pPr>
          </w:p>
        </w:tc>
        <w:tc>
          <w:tcPr>
            <w:tcW w:w="3161" w:type="dxa"/>
            <w:gridSpan w:val="8"/>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仿宋" w:eastAsia="仿宋" w:hAnsi="Times New Roman" w:hint="eastAsia"/>
                <w:b w:val="false"/>
                <w:color w:val="000000"/>
                <w:kern w:val="2"/>
                <w:sz w:val="21"/>
                <w:szCs w:val="21"/>
              </w:rPr>
            </w:pPr>
          </w:p>
        </w:tc>
        <w:tc>
          <w:tcPr>
            <w:tcW w:w="2805" w:type="dxa"/>
            <w:gridSpan w:val="5"/>
            <w:tcBorders>
              <w:top w:val="single" w:sz="4" w:space="0" w:color="auto"/>
              <w:left w:val="nil"/>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center"/>
              <w:rPr>
                <w:rFonts w:ascii="Times New Roman" w:cs="仿宋" w:eastAsia="仿宋" w:hAnsi="Times New Roman" w:hint="eastAsia"/>
                <w:b w:val="false"/>
                <w:kern w:val="2"/>
                <w:sz w:val="21"/>
                <w:szCs w:val="21"/>
              </w:rPr>
            </w:pPr>
          </w:p>
        </w:tc>
      </w:tr>
      <w:tr>
        <w:tblPrEx/>
        <w:trPr>
          <w:trHeight w:val="616" w:hRule="atLeast"/>
          <w:jc w:val="center"/>
        </w:trPr>
        <w:tc>
          <w:tcPr>
            <w:tcW w:w="10456" w:type="dxa"/>
            <w:gridSpan w:val="19"/>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val="false"/>
              <w:suppressLineNumbers w:val="false"/>
              <w:spacing w:before="0" w:beforeAutospacing="false" w:after="0" w:afterAutospacing="false"/>
              <w:ind w:left="0" w:right="0"/>
              <w:jc w:val="both"/>
              <w:rPr>
                <w:rFonts w:ascii="Times New Roman" w:cs="仿宋" w:eastAsia="仿宋" w:hAnsi="Times New Roman" w:hint="eastAsia"/>
                <w:b w:val="false"/>
                <w:kern w:val="2"/>
                <w:sz w:val="21"/>
                <w:szCs w:val="21"/>
              </w:rPr>
            </w:pPr>
            <w:r>
              <w:rPr>
                <w:rFonts w:ascii="Times New Roman" w:cs="仿宋" w:eastAsia="仿宋" w:hAnsi="Times New Roman" w:hint="eastAsia"/>
                <w:b w:val="false"/>
                <w:color w:val="000000"/>
                <w:kern w:val="2"/>
                <w:sz w:val="21"/>
                <w:szCs w:val="21"/>
                <w:lang w:val="en-US" w:eastAsia="zh-CN"/>
              </w:rPr>
              <w:t>测算依据：</w:t>
            </w:r>
          </w:p>
        </w:tc>
      </w:tr>
    </w:tbl>
    <w:p>
      <w:pPr>
        <w:pStyle w:val="style0"/>
        <w:keepNext w:val="false"/>
        <w:keepLines w:val="false"/>
        <w:widowControl w:val="false"/>
        <w:suppressLineNumbers w:val="false"/>
        <w:spacing w:before="0" w:beforeAutospacing="false" w:after="0" w:afterAutospacing="false"/>
        <w:ind w:left="0" w:right="0"/>
        <w:jc w:val="left"/>
        <w:rPr>
          <w:rFonts w:ascii="Times New Roman" w:cs="方正仿宋_GBK" w:eastAsia="方正仿宋_GBK" w:hAnsi="Times New Roman" w:hint="eastAsia"/>
          <w:kern w:val="2"/>
          <w:sz w:val="21"/>
          <w:szCs w:val="21"/>
        </w:rPr>
      </w:pPr>
      <w:r>
        <w:rPr>
          <w:rFonts w:ascii="Times New Roman" w:cs="方正仿宋_GBK" w:eastAsia="方正仿宋_GBK" w:hAnsi="Times New Roman" w:hint="eastAsia"/>
          <w:kern w:val="2"/>
          <w:sz w:val="21"/>
          <w:szCs w:val="21"/>
          <w:lang w:val="en-US" w:eastAsia="zh-CN"/>
        </w:rPr>
        <w:t>填表说明：</w:t>
      </w:r>
    </w:p>
    <w:p>
      <w:pPr>
        <w:pStyle w:val="style0"/>
        <w:keepNext w:val="false"/>
        <w:keepLines w:val="false"/>
        <w:widowControl w:val="false"/>
        <w:suppressLineNumbers w:val="false"/>
        <w:spacing w:before="0" w:beforeAutospacing="false" w:after="0" w:afterAutospacing="false"/>
        <w:ind w:left="0" w:right="0" w:firstLine="420" w:firstLineChars="200"/>
        <w:jc w:val="left"/>
        <w:rPr>
          <w:rFonts w:ascii="Times New Roman" w:cs="方正仿宋_GBK" w:eastAsia="方正仿宋_GBK" w:hAnsi="Times New Roman" w:hint="eastAsia"/>
          <w:kern w:val="2"/>
          <w:sz w:val="21"/>
          <w:szCs w:val="21"/>
        </w:rPr>
      </w:pPr>
      <w:r>
        <w:rPr>
          <w:rFonts w:ascii="Times New Roman" w:cs="方正仿宋_GBK" w:eastAsia="方正仿宋_GBK" w:hAnsi="Times New Roman" w:hint="eastAsia"/>
          <w:kern w:val="2"/>
          <w:sz w:val="21"/>
          <w:szCs w:val="21"/>
          <w:lang w:val="en-US" w:eastAsia="zh-CN"/>
        </w:rPr>
        <w:t>1.本表每项均为必填项，所有内容请据实填写；</w:t>
      </w:r>
    </w:p>
    <w:p>
      <w:pPr>
        <w:pStyle w:val="style0"/>
        <w:keepNext w:val="false"/>
        <w:keepLines w:val="false"/>
        <w:widowControl w:val="false"/>
        <w:suppressLineNumbers w:val="false"/>
        <w:spacing w:before="0" w:beforeAutospacing="false" w:after="0" w:afterAutospacing="false"/>
        <w:ind w:left="0" w:right="0" w:firstLine="420" w:firstLineChars="200"/>
        <w:jc w:val="left"/>
        <w:rPr>
          <w:rFonts w:ascii="Times New Roman" w:cs="宋体" w:eastAsia="宋体" w:hAnsi="Times New Roman" w:hint="eastAsia"/>
          <w:kern w:val="2"/>
          <w:sz w:val="21"/>
          <w:szCs w:val="21"/>
        </w:rPr>
      </w:pPr>
      <w:r>
        <w:rPr>
          <w:rFonts w:ascii="Times New Roman" w:cs="方正仿宋_GBK" w:eastAsia="方正仿宋_GBK" w:hAnsi="Times New Roman" w:hint="eastAsia"/>
          <w:kern w:val="2"/>
          <w:sz w:val="21"/>
          <w:szCs w:val="21"/>
          <w:lang w:val="en-US" w:eastAsia="zh-CN"/>
        </w:rPr>
        <w:t>2.请提交个人照片(半身像)、护照或身份证扫描件、银行卡扫描件、学历证书扫描件、专业职称证书扫描件、人才称号证明扫描件、专利证书扫描件。</w:t>
      </w:r>
    </w:p>
    <w:p>
      <w:pPr>
        <w:pStyle w:val="style66"/>
        <w:keepNext w:val="false"/>
        <w:keepLines w:val="false"/>
        <w:pageBreakBefore w:val="false"/>
        <w:widowControl w:val="false"/>
        <w:kinsoku/>
        <w:wordWrap/>
        <w:overflowPunct/>
        <w:topLinePunct w:val="false"/>
        <w:autoSpaceDE/>
        <w:autoSpaceDN/>
        <w:bidi w:val="false"/>
        <w:adjustRightInd/>
        <w:snapToGrid/>
        <w:spacing w:lineRule="exact" w:line="600"/>
        <w:jc w:val="left"/>
        <w:textAlignment w:val="auto"/>
        <w:rPr>
          <w:rFonts w:ascii="Times New Roman" w:cs="方正小标宋_GBK" w:eastAsia="方正小标宋_GBK" w:hAnsi="Times New Roman" w:hint="eastAsia"/>
          <w:color w:val="auto"/>
          <w:sz w:val="44"/>
          <w:szCs w:val="44"/>
          <w:lang w:val="en-US" w:eastAsia="zh-CN"/>
        </w:rPr>
      </w:pPr>
    </w:p>
    <w:p>
      <w:pPr>
        <w:pStyle w:val="style0"/>
        <w:rPr/>
      </w:pPr>
    </w:p>
    <w:sectPr>
      <w:pgSz w:w="11906" w:h="16838" w:orient="portrait"/>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1"/>
    <w:family w:val="swiss"/>
    <w:pitch w:val="default"/>
    <w:sig w:usb0="E0002AFF" w:usb1="C0007841" w:usb2="00000009" w:usb3="00000000" w:csb0="400001FF" w:csb1="FFFF0000"/>
  </w:font>
  <w:font w:name="宋体">
    <w:altName w:val="宋体"/>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AFF" w:usb1="C0007843"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A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mbria">
    <w:altName w:val="Cambria"/>
    <w:panose1 w:val="02040503050000030204"/>
    <w:charset w:val="00"/>
    <w:family w:val="roman"/>
    <w:pitch w:val="default"/>
    <w:sig w:usb0="E00002FF" w:usb1="400004FF" w:usb2="00000000" w:usb3="00000000" w:csb0="2000019F" w:csb1="00000000"/>
  </w:font>
  <w:font w:name="Calibri">
    <w:altName w:val="Calibri"/>
    <w:panose1 w:val="020f0502020000030204"/>
    <w:charset w:val="00"/>
    <w:family w:val="swiss"/>
    <w:pitch w:val="default"/>
    <w:sig w:usb0="E10002FF" w:usb1="4000ACFF" w:usb2="00000009" w:usb3="00000000" w:csb0="2000019F" w:csb1="00000000"/>
  </w:font>
  <w:font w:name="楷体_GB2312">
    <w:altName w:val="楷体_GB2312"/>
    <w:panose1 w:val="02010609030000010101"/>
    <w:charset w:val="86"/>
    <w:family w:val="modern"/>
    <w:pitch w:val="default"/>
    <w:sig w:usb0="00000001" w:usb1="080E0000" w:usb2="00000000" w:usb3="00000000" w:csb0="00040000" w:csb1="00000000"/>
  </w:font>
  <w:font w:name="方正小标宋_GBK">
    <w:altName w:val="方正小标宋_GBK"/>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仿宋_GBK">
    <w:altName w:val="方正仿宋_GBK"/>
    <w:panose1 w:val="03000509000000000000"/>
    <w:charset w:val="86"/>
    <w:family w:val="script"/>
    <w:pitch w:val="default"/>
    <w:sig w:usb0="00000001" w:usb1="080E0000" w:usb2="00000000" w:usb3="00000000" w:csb0="00040000" w:csb1="00000000"/>
  </w:font>
  <w:font w:name="方正黑体_GBK">
    <w:altName w:val="方正黑体_GBK"/>
    <w:panose1 w:val="03000509000000000000"/>
    <w:charset w:val="86"/>
    <w:family w:val="script"/>
    <w:pitch w:val="default"/>
    <w:sig w:usb0="00000001" w:usb1="080E0000" w:usb2="00000000" w:usb3="00000000" w:csb0="00040000" w:csb1="00000000"/>
  </w:font>
  <w:font w:name="方正楷体_GBK">
    <w:altName w:val="方正楷体_GBK"/>
    <w:panose1 w:val="03000509000000000000"/>
    <w:charset w:val="86"/>
    <w:family w:val="auto"/>
    <w:pitch w:val="default"/>
    <w:sig w:usb0="00000001" w:usb1="080E0000" w:usb2="00000000" w:usb3="00000000" w:csb0="00040000" w:csb1="00000000"/>
  </w:font>
  <w:font w:name="仿宋">
    <w:altName w:val="仿宋"/>
    <w:panose1 w:val="02010609060000010101"/>
    <w:charset w:val="86"/>
    <w:family w:val="auto"/>
    <w:pitch w:val="default"/>
    <w:sig w:usb0="800002BF" w:usb1="38CF7CFA" w:usb2="00000016" w:usb3="00000000" w:csb0="00040001" w:csb1="00000000"/>
  </w:font>
  <w:font w:name="Wingdings 2">
    <w:altName w:val="Wingdings 2"/>
    <w:panose1 w:val="05020102010000070707"/>
    <w:charset w:val="02"/>
    <w:family w:val="auto"/>
    <w:pitch w:val="default"/>
    <w:sig w:usb0="00000000" w:usb1="00000000" w:usb2="00000000" w:usb3="00000000" w:csb0="80000000" w:csb1="00000000"/>
  </w:font>
  <w:font w:name="楷体">
    <w:altName w:val="楷体"/>
    <w:panose1 w:val="02010609060000010101"/>
    <w:charset w:val="86"/>
    <w:family w:val="auto"/>
    <w:pitch w:val="default"/>
    <w:sig w:usb0="800002BF" w:usb1="38CF7CFA" w:usb2="00000016" w:usb3="00000000" w:csb0="00040001" w:csb1="00000000"/>
  </w:font>
  <w:font w:name="微软雅黑">
    <w:altName w:val="微软雅黑"/>
    <w:panose1 w:val="020b0503020000020204"/>
    <w:charset w:val="86"/>
    <w:family w:val="auto"/>
    <w:pitch w:val="default"/>
    <w:sig w:usb0="80000287" w:usb1="280F3C52" w:usb2="00000016" w:usb3="00000000" w:csb0="0004001F" w:csb1="00000000"/>
  </w:font>
  <w:font w:name="方正楷体_GB2312">
    <w:altName w:val="楷体_GB2312"/>
    <w:panose1 w:val="02000000000000000000"/>
    <w:charset w:val="86"/>
    <w:family w:val="auto"/>
    <w:pitch w:val="default"/>
    <w:sig w:usb0="00000000" w:usb1="00000000" w:usb2="00000012" w:usb3="00000000" w:csb0="00040001" w:csb1="00000000"/>
  </w:font>
  <w:font w:name="方正小标宋简体">
    <w:altName w:val="方正小标宋简体"/>
    <w:panose1 w:val="03000509000000000000"/>
    <w:charset w:val="86"/>
    <w:family w:val="auto"/>
    <w:pitch w:val="default"/>
    <w:sig w:usb0="00000001" w:usb1="080E0000" w:usb2="00000000" w:usb3="00000000" w:csb0="00040000" w:csb1="00000000"/>
  </w:font>
  <w:font w:name="方正公文黑体">
    <w:altName w:val="黑体"/>
    <w:panose1 w:val="02000500000000000000"/>
    <w:charset w:val="86"/>
    <w:family w:val="auto"/>
    <w:pitch w:val="default"/>
    <w:sig w:usb0="00000000" w:usb1="00000000" w:usb2="00000016" w:usb3="00000000" w:csb0="00040001" w:csb1="00000000"/>
  </w:font>
  <w:font w:name="方正大黑体_GBK">
    <w:altName w:val="黑体"/>
    <w:panose1 w:val="02010600010000010101"/>
    <w:charset w:val="86"/>
    <w:family w:val="auto"/>
    <w:pitch w:val="default"/>
    <w:sig w:usb0="00000000" w:usb1="00000000" w:usb2="00000000" w:usb3="00000000" w:csb0="40040001" w:csb1="C0D60000"/>
  </w:font>
  <w:font w:name="幼圆">
    <w:altName w:val="幼圆"/>
    <w:panose1 w:val="02010509060000010101"/>
    <w:charset w:val="86"/>
    <w:family w:val="auto"/>
    <w:pitch w:val="default"/>
    <w:sig w:usb0="00000001" w:usb1="080E0000" w:usb2="00000000" w:usb3="00000000" w:csb0="00040000" w:csb1="00000000"/>
  </w:font>
  <w:font w:name="新宋体">
    <w:altName w:val="新宋体"/>
    <w:panose1 w:val="02010609030000010101"/>
    <w:charset w:val="86"/>
    <w:family w:val="auto"/>
    <w:pitch w:val="default"/>
    <w:sig w:usb0="00000003" w:usb1="288F0000" w:usb2="00000006" w:usb3="00000000" w:csb0="00040001" w:csb1="00000000"/>
  </w:font>
  <w:font w:name="方正书宋_GBK">
    <w:altName w:val="方正书宋_GBK"/>
    <w:panose1 w:val="03000509000000000000"/>
    <w:charset w:val="86"/>
    <w:family w:val="auto"/>
    <w:pitch w:val="default"/>
    <w:sig w:usb0="00000001" w:usb1="080E0000" w:usb2="00000000" w:usb3="00000000" w:csb0="00040000" w:csb1="00000000"/>
  </w:font>
  <w:font w:name="方正书宋简体">
    <w:altName w:val="方正书宋简体"/>
    <w:panose1 w:val="03000509000000000000"/>
    <w:charset w:val="86"/>
    <w:family w:val="auto"/>
    <w:pitch w:val="default"/>
    <w:sig w:usb0="00000001" w:usb1="080E0000" w:usb2="00000000" w:usb3="00000000" w:csb0="00040000" w:csb1="00000000"/>
  </w:font>
  <w:font w:name="方正仿宋简体">
    <w:altName w:val="方正仿宋简体"/>
    <w:panose1 w:val="03000509000000000000"/>
    <w:charset w:val="86"/>
    <w:family w:val="auto"/>
    <w:pitch w:val="default"/>
    <w:sig w:usb0="00000001" w:usb1="080E0000" w:usb2="00000000" w:usb3="00000000" w:csb0="00040000" w:csb1="00000000"/>
  </w:font>
  <w:font w:name="方正剪纸简体">
    <w:altName w:val="方正剪纸简体"/>
    <w:panose1 w:val="03000509000000000000"/>
    <w:charset w:val="86"/>
    <w:family w:val="auto"/>
    <w:pitch w:val="default"/>
    <w:sig w:usb0="00000001" w:usb1="080E0000" w:usb2="00000000" w:usb3="00000000" w:csb0="00040000" w:csb1="00000000"/>
  </w:font>
  <w:font w:name="方正华隶简体">
    <w:altName w:val="方正华隶简体"/>
    <w:panose1 w:val="03000509000000000000"/>
    <w:charset w:val="86"/>
    <w:family w:val="auto"/>
    <w:pitch w:val="default"/>
    <w:sig w:usb0="00000001" w:usb1="080E0000" w:usb2="00000000" w:usb3="00000000" w:csb0="00040000" w:csb1="00000000"/>
  </w:font>
  <w:font w:name="仿宋_GB2312">
    <w:altName w:val="仿宋_GB2312"/>
    <w:panose1 w:val="02010609030000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B3FE79C7"/>
    <w:lvl w:ilvl="0">
      <w:start w:val="1"/>
      <w:numFmt w:val="chineseCounting"/>
      <w:suff w:val="nothing"/>
      <w:lvlText w:val="%1、"/>
      <w:lvlJc w:val="left"/>
      <w:pPr/>
      <w:rPr>
        <w:rFonts w:hint="eastAsia"/>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30"/>
  <w:embedTrueTypeFonts/>
  <w:saveSubset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4097"/>
    <w:qFormat/>
    <w:uiPriority w:val="0"/>
    <w:pPr>
      <w:widowControl w:val="false"/>
      <w:jc w:val="both"/>
    </w:pPr>
    <w:rPr>
      <w:rFonts w:ascii="Calibri" w:cs="Times New Roman" w:eastAsia="宋体" w:hAnsi="Calibri"/>
      <w:kern w:val="2"/>
      <w:sz w:val="21"/>
      <w:szCs w:val="24"/>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Layout w:type="fixed"/>
      <w:tblCellMar>
        <w:top w:w="0" w:type="dxa"/>
        <w:left w:w="108" w:type="dxa"/>
        <w:bottom w:w="0" w:type="dxa"/>
        <w:right w:w="108" w:type="dxa"/>
      </w:tblCellMar>
    </w:tblPr>
    <w:tcPr>
      <w:tcBorders/>
    </w:tcPr>
  </w:style>
  <w:style w:type="paragraph" w:customStyle="1" w:styleId="style4097">
    <w:name w:val="Default"/>
    <w:next w:val="style4097"/>
    <w:qFormat/>
    <w:uiPriority w:val="99"/>
    <w:pPr>
      <w:widowControl w:val="false"/>
      <w:autoSpaceDE w:val="false"/>
      <w:autoSpaceDN w:val="false"/>
      <w:adjustRightInd w:val="false"/>
    </w:pPr>
    <w:rPr>
      <w:rFonts w:ascii="楷体_GB2312" w:cs="Times New Roman" w:eastAsia="楷体_GB2312" w:hAnsi="楷体_GB2312" w:hint="eastAsia"/>
      <w:color w:val="000000"/>
      <w:sz w:val="24"/>
      <w:szCs w:val="22"/>
      <w:lang w:val="en-US" w:bidi="ar-SA" w:eastAsia="zh-CN"/>
    </w:rPr>
  </w:style>
  <w:style w:type="paragraph" w:styleId="style66">
    <w:name w:val="Body Text"/>
    <w:basedOn w:val="style0"/>
    <w:next w:val="style16"/>
    <w:qFormat/>
    <w:uiPriority w:val="0"/>
    <w:pPr>
      <w:jc w:val="center"/>
    </w:pPr>
    <w:rPr>
      <w:rFonts w:eastAsia="黑体"/>
      <w:sz w:val="32"/>
      <w:szCs w:val="20"/>
    </w:rPr>
  </w:style>
  <w:style w:type="paragraph" w:styleId="style16">
    <w:name w:val="index 7"/>
    <w:basedOn w:val="style0"/>
    <w:next w:val="style0"/>
    <w:qFormat/>
    <w:uiPriority w:val="0"/>
    <w:pPr>
      <w:ind w:left="2520"/>
    </w:pPr>
    <w:rPr/>
  </w:style>
  <w:style w:type="paragraph" w:styleId="style94">
    <w:name w:val="Normal (Web)"/>
    <w:basedOn w:val="style0"/>
    <w:next w:val="style94"/>
    <w:qFormat/>
    <w:uiPriority w:val="0"/>
    <w:pPr>
      <w:spacing w:beforeAutospacing="true" w:afterAutospacing="true"/>
      <w:jc w:val="left"/>
    </w:pPr>
    <w:rPr>
      <w:rFonts w:cs="Times New Roman"/>
      <w:kern w:val="0"/>
      <w:sz w:val="24"/>
    </w:rPr>
  </w:style>
  <w:style w:type="character" w:styleId="style86">
    <w:name w:val="FollowedHyperlink"/>
    <w:basedOn w:val="style65"/>
    <w:next w:val="style86"/>
    <w:qFormat/>
    <w:uiPriority w:val="0"/>
    <w:rPr>
      <w:color w:val="800080"/>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2264</Words>
  <Pages>10</Pages>
  <Characters>2371</Characters>
  <Application>WPS Office</Application>
  <DocSecurity>0</DocSecurity>
  <Paragraphs>395</Paragraphs>
  <ScaleCrop>false</ScaleCrop>
  <LinksUpToDate>false</LinksUpToDate>
  <CharactersWithSpaces>2500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2023-03-17T07:43:00Z</dcterms:created>
  <dc:creator>Aurora</dc:creator>
  <lastModifiedBy>NOH-AL10</lastModifiedBy>
  <lastPrinted>2023-03-17T11:15:07Z</lastPrinted>
  <dcterms:modified xsi:type="dcterms:W3CDTF">2023-03-17T13:11:47Z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2052-10.8.0.5809</vt:lpwstr>
  </property>
  <property fmtid="{D5CDD505-2E9C-101B-9397-08002B2CF9AE}" pid="3" name="ICV">
    <vt:lpwstr>E891DBF7E03346BCB9585AB68BD8F25A</vt:lpwstr>
  </property>
</Properties>
</file>